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0B" w:rsidRDefault="00E36C0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36C0B" w:rsidRDefault="00E36C0B">
      <w:pPr>
        <w:pStyle w:val="ConsPlusNormal"/>
        <w:jc w:val="both"/>
        <w:outlineLvl w:val="0"/>
      </w:pPr>
    </w:p>
    <w:p w:rsidR="00E36C0B" w:rsidRDefault="00E36C0B">
      <w:pPr>
        <w:pStyle w:val="ConsPlusTitle"/>
        <w:jc w:val="center"/>
        <w:outlineLvl w:val="0"/>
      </w:pPr>
      <w:r>
        <w:t>МИНИСТЕРСТВО ОБРАЗОВАНИЯ И НАУКИ ПЕРМСКОГО КРАЯ</w:t>
      </w:r>
    </w:p>
    <w:p w:rsidR="00E36C0B" w:rsidRDefault="00E36C0B">
      <w:pPr>
        <w:pStyle w:val="ConsPlusTitle"/>
        <w:jc w:val="center"/>
      </w:pPr>
    </w:p>
    <w:p w:rsidR="00E36C0B" w:rsidRDefault="00E36C0B">
      <w:pPr>
        <w:pStyle w:val="ConsPlusTitle"/>
        <w:jc w:val="center"/>
      </w:pPr>
      <w:r>
        <w:t>ПРИКАЗ</w:t>
      </w:r>
    </w:p>
    <w:p w:rsidR="00E36C0B" w:rsidRDefault="00E36C0B">
      <w:pPr>
        <w:pStyle w:val="ConsPlusTitle"/>
        <w:jc w:val="center"/>
      </w:pPr>
      <w:r>
        <w:t>от 8 октября 2021 г. N 26-01-06-996</w:t>
      </w:r>
    </w:p>
    <w:p w:rsidR="00E36C0B" w:rsidRDefault="00E36C0B">
      <w:pPr>
        <w:pStyle w:val="ConsPlusTitle"/>
        <w:jc w:val="center"/>
      </w:pPr>
    </w:p>
    <w:p w:rsidR="00E36C0B" w:rsidRDefault="00E36C0B">
      <w:pPr>
        <w:pStyle w:val="ConsPlusTitle"/>
        <w:jc w:val="center"/>
      </w:pPr>
      <w:r>
        <w:t>О МОНИТОРИНГЕ ОРГАНИЗАЦИИ ПИТАНИЯ ОБУЧАЮЩИХСЯ 1-4 КЛАССОВ</w:t>
      </w:r>
    </w:p>
    <w:p w:rsidR="00E36C0B" w:rsidRDefault="00E36C0B">
      <w:pPr>
        <w:pStyle w:val="ConsPlusTitle"/>
        <w:jc w:val="center"/>
      </w:pPr>
      <w:r>
        <w:t>ОБЩЕОБРАЗОВАТЕЛЬНЫХ ОРГАНИЗАЦИЙ ПЕРМСКОГО КРАЯ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ind w:firstLine="540"/>
        <w:jc w:val="both"/>
      </w:pPr>
      <w:r>
        <w:t xml:space="preserve">В целях обеспечения исполнения </w:t>
      </w:r>
      <w:hyperlink r:id="rId5">
        <w:r>
          <w:rPr>
            <w:color w:val="0000FF"/>
          </w:rPr>
          <w:t>Послания</w:t>
        </w:r>
      </w:hyperlink>
      <w:r>
        <w:t xml:space="preserve"> Президента Российской Федерации Федеральному Собранию Российской Федерации от 15 января 2020 года по реализации мероприятий по организации бесплатного горячего питания обучающихся, получающих начальное общее образование в образовательных организациях, приказываю: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ind w:firstLine="540"/>
        <w:jc w:val="both"/>
      </w:pPr>
      <w:r>
        <w:t xml:space="preserve">1. Утвердить прилагаемую форму </w:t>
      </w:r>
      <w:hyperlink w:anchor="P39">
        <w:r>
          <w:rPr>
            <w:color w:val="0000FF"/>
          </w:rPr>
          <w:t>мониторинга</w:t>
        </w:r>
      </w:hyperlink>
      <w:r>
        <w:t xml:space="preserve"> организации питания обучающихся 1-4 классов общеобразовательных организаций (далее - форма мониторинга).</w:t>
      </w:r>
    </w:p>
    <w:p w:rsidR="00E36C0B" w:rsidRDefault="00E36C0B">
      <w:pPr>
        <w:pStyle w:val="ConsPlusNormal"/>
        <w:spacing w:before="220"/>
        <w:ind w:firstLine="540"/>
        <w:jc w:val="both"/>
      </w:pPr>
      <w:r>
        <w:t>2. Государственным гражданским служащим Министерства образования и науки Пермского края обеспечить проведение систематического мониторинга организации питания обучающихся 1-4 классов общеобразовательных организаций с выездом в общеобразовательные организации, расположенные на территории Пермского края, и занесением результатов в форму мониторинга.</w:t>
      </w:r>
    </w:p>
    <w:p w:rsidR="00E36C0B" w:rsidRDefault="00E36C0B">
      <w:pPr>
        <w:pStyle w:val="ConsPlusNormal"/>
        <w:spacing w:before="220"/>
        <w:ind w:firstLine="540"/>
        <w:jc w:val="both"/>
      </w:pPr>
      <w:r>
        <w:t>3. Рекомендовать руководителям исполнительно-распорядительных органов муниципальных и городских округов, муниципального района Пермского края, осуществляющих управление в сфере образования:</w:t>
      </w:r>
    </w:p>
    <w:p w:rsidR="00E36C0B" w:rsidRDefault="00E36C0B">
      <w:pPr>
        <w:pStyle w:val="ConsPlusNormal"/>
        <w:spacing w:before="220"/>
        <w:ind w:firstLine="540"/>
        <w:jc w:val="both"/>
      </w:pPr>
      <w:r>
        <w:t>3.1. организовать проведение проверок организации питания обучающихся 1-4 классов подведомственных общеобразовательных организаций по следующим направлениям:</w:t>
      </w:r>
    </w:p>
    <w:p w:rsidR="00E36C0B" w:rsidRDefault="00E36C0B">
      <w:pPr>
        <w:pStyle w:val="ConsPlusNormal"/>
        <w:spacing w:before="220"/>
        <w:ind w:firstLine="540"/>
        <w:jc w:val="both"/>
      </w:pPr>
      <w:r>
        <w:t>3.1.1. проведение проверок размещения на официальных сайтах общеобразовательных организаций информации об организации питания обучающихся 1-4 классов не менее чем 15% подведомственных общеобразовательных организаций, ежемесячно;</w:t>
      </w:r>
    </w:p>
    <w:p w:rsidR="00E36C0B" w:rsidRDefault="00E36C0B">
      <w:pPr>
        <w:pStyle w:val="ConsPlusNormal"/>
        <w:spacing w:before="220"/>
        <w:ind w:firstLine="540"/>
        <w:jc w:val="both"/>
      </w:pPr>
      <w:r>
        <w:t>3.1.2. проведение проверок организации питания обучающихся 1-4 классов с выездом в общеобразовательные организации не менее чем 10% подведомственных общеобразовательных организаций, ежемесячно;</w:t>
      </w:r>
    </w:p>
    <w:p w:rsidR="00E36C0B" w:rsidRDefault="00E36C0B">
      <w:pPr>
        <w:pStyle w:val="ConsPlusNormal"/>
        <w:spacing w:before="220"/>
        <w:ind w:firstLine="540"/>
        <w:jc w:val="both"/>
      </w:pPr>
      <w:r>
        <w:t>3.1.3. проведение проверок организации питания обучающихся 1-4 классов, проводимых родительской общественностью общеобразовательных организаций;</w:t>
      </w:r>
    </w:p>
    <w:p w:rsidR="00E36C0B" w:rsidRDefault="00E36C0B">
      <w:pPr>
        <w:pStyle w:val="ConsPlusNormal"/>
        <w:spacing w:before="220"/>
        <w:ind w:firstLine="540"/>
        <w:jc w:val="both"/>
      </w:pPr>
      <w:r>
        <w:t xml:space="preserve">3.2. направлять в Министерство образования и науки Пермского края </w:t>
      </w:r>
      <w:hyperlink w:anchor="P113">
        <w:r>
          <w:rPr>
            <w:color w:val="0000FF"/>
          </w:rPr>
          <w:t>информацию</w:t>
        </w:r>
      </w:hyperlink>
      <w:r>
        <w:t xml:space="preserve"> о проведенных проверках по формам согласно приложению к настоящему приказу, в срок до 1 числа ежемесячно.</w:t>
      </w:r>
    </w:p>
    <w:p w:rsidR="00E36C0B" w:rsidRDefault="00E36C0B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E36C0B" w:rsidRDefault="00E36C0B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образования и науки Пермского края от 10 сентября 2020 г. N 26-01-06-317 "Об утверждении программы мониторинга организации питания обучающихся 1-4 классов общеобразовательных организаций Пермского края сотрудниками Министерства образования и науки Пермского края";</w:t>
      </w:r>
    </w:p>
    <w:p w:rsidR="00E36C0B" w:rsidRDefault="00E36C0B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 и науки Пермского края от 28 сентября 2020 г. N 26-01-06-383 "О внесении изменений в приказ Министерства образования и науки Пермского края от 10 сентября 2020 г. N 26-01-06-317 "Об утверждении программы мониторинга организации питания </w:t>
      </w:r>
      <w:r>
        <w:lastRenderedPageBreak/>
        <w:t>обучающихся 1-4 классов общеобразовательных организаций Пермского края сотрудниками Министерства образования и науки Пермского края".</w:t>
      </w:r>
    </w:p>
    <w:p w:rsidR="00E36C0B" w:rsidRDefault="00E36C0B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right"/>
      </w:pPr>
      <w:r>
        <w:t>Министр</w:t>
      </w:r>
    </w:p>
    <w:p w:rsidR="00E36C0B" w:rsidRDefault="00E36C0B">
      <w:pPr>
        <w:pStyle w:val="ConsPlusNormal"/>
        <w:jc w:val="right"/>
      </w:pPr>
      <w:r>
        <w:t>Р.А.КАССИНА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right"/>
        <w:outlineLvl w:val="0"/>
      </w:pPr>
      <w:r>
        <w:t>УТВЕРЖДЕН</w:t>
      </w:r>
    </w:p>
    <w:p w:rsidR="00E36C0B" w:rsidRDefault="00E36C0B">
      <w:pPr>
        <w:pStyle w:val="ConsPlusNormal"/>
        <w:jc w:val="right"/>
      </w:pPr>
      <w:r>
        <w:t>приказом</w:t>
      </w:r>
    </w:p>
    <w:p w:rsidR="00E36C0B" w:rsidRDefault="00E36C0B">
      <w:pPr>
        <w:pStyle w:val="ConsPlusNormal"/>
        <w:jc w:val="right"/>
      </w:pPr>
      <w:r>
        <w:t>Министерства образования</w:t>
      </w:r>
    </w:p>
    <w:p w:rsidR="00E36C0B" w:rsidRDefault="00E36C0B">
      <w:pPr>
        <w:pStyle w:val="ConsPlusNormal"/>
        <w:jc w:val="right"/>
      </w:pPr>
      <w:r>
        <w:t>и науки Пермского края</w:t>
      </w:r>
    </w:p>
    <w:p w:rsidR="00E36C0B" w:rsidRDefault="00E36C0B">
      <w:pPr>
        <w:pStyle w:val="ConsPlusNormal"/>
        <w:jc w:val="right"/>
      </w:pPr>
      <w:r>
        <w:t>от 08.10.2021 N 26-01-06-996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right"/>
      </w:pPr>
      <w:r>
        <w:t>ФОРМА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center"/>
      </w:pPr>
      <w:bookmarkStart w:id="0" w:name="P39"/>
      <w:bookmarkEnd w:id="0"/>
      <w:r>
        <w:t>Мониторинг</w:t>
      </w:r>
    </w:p>
    <w:p w:rsidR="00E36C0B" w:rsidRDefault="00E36C0B">
      <w:pPr>
        <w:pStyle w:val="ConsPlusNormal"/>
        <w:jc w:val="center"/>
      </w:pPr>
      <w:r>
        <w:t>организации питания обучающихся 1-4 классов</w:t>
      </w:r>
    </w:p>
    <w:p w:rsidR="00E36C0B" w:rsidRDefault="00E36C0B">
      <w:pPr>
        <w:pStyle w:val="ConsPlusNormal"/>
        <w:jc w:val="center"/>
      </w:pPr>
      <w:r>
        <w:t>общеобразовательных организаций Пермского края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  <w:r>
        <w:t>Проведенного ______________________________________________________________</w:t>
      </w:r>
    </w:p>
    <w:p w:rsidR="00E36C0B" w:rsidRDefault="00E36C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39"/>
        <w:gridCol w:w="2721"/>
      </w:tblGrid>
      <w:tr w:rsidR="00E36C0B">
        <w:tc>
          <w:tcPr>
            <w:tcW w:w="9070" w:type="dxa"/>
            <w:gridSpan w:val="3"/>
            <w:vAlign w:val="bottom"/>
          </w:tcPr>
          <w:p w:rsidR="00E36C0B" w:rsidRDefault="00E36C0B">
            <w:pPr>
              <w:pStyle w:val="ConsPlusNormal"/>
            </w:pPr>
            <w:r>
              <w:t>Дата ______________________ время начала _____________ время окончания ______________</w:t>
            </w:r>
          </w:p>
        </w:tc>
      </w:tr>
      <w:tr w:rsidR="00E36C0B">
        <w:tc>
          <w:tcPr>
            <w:tcW w:w="9070" w:type="dxa"/>
            <w:gridSpan w:val="3"/>
            <w:vAlign w:val="bottom"/>
          </w:tcPr>
          <w:p w:rsidR="00E36C0B" w:rsidRDefault="00E36C0B">
            <w:pPr>
              <w:pStyle w:val="ConsPlusNormal"/>
            </w:pPr>
            <w:r>
              <w:t>Школа:</w:t>
            </w:r>
          </w:p>
        </w:tc>
      </w:tr>
      <w:tr w:rsidR="00E36C0B">
        <w:tc>
          <w:tcPr>
            <w:tcW w:w="9070" w:type="dxa"/>
            <w:gridSpan w:val="3"/>
            <w:vAlign w:val="bottom"/>
          </w:tcPr>
          <w:p w:rsidR="00E36C0B" w:rsidRDefault="00E36C0B">
            <w:pPr>
              <w:pStyle w:val="ConsPlusNormal"/>
            </w:pPr>
            <w:r>
              <w:t>Адрес:</w:t>
            </w:r>
          </w:p>
        </w:tc>
      </w:tr>
      <w:tr w:rsidR="00E36C0B">
        <w:tc>
          <w:tcPr>
            <w:tcW w:w="510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Результат (да - 1, нет - 0), комментарии</w:t>
            </w: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Наличие локальных актов об организации питания (с включением информации о бесплатном горячем питании обучающихся 1-4 классов)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Наличие примерного 10-дневного - 24-дневного меню, согласованного директором школы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Наличие индивидуального меню для детей, нуждающихся в специализированном питании (при наличии заявления родителей и медицинского заключения), и количество таких детей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Наличие приказа о создании бракеражной комиссии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Наличие программы производственного контроля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Наличие графика питания обучающихся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 xml:space="preserve">Фактическое меню согласовано директором, вывешено в </w:t>
            </w:r>
            <w:r>
              <w:lastRenderedPageBreak/>
              <w:t>столовой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Фактическое меню соответствует примерному 10-дневному - 24-дневному по составу и выходу блюд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Фактическое питание соответствует фактическому меню в день мониторинга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Наличие демонстрационных блюд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Размещение на сайте школы примерного 10-дневного - 24-дневного меню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39" w:type="dxa"/>
            <w:vAlign w:val="bottom"/>
          </w:tcPr>
          <w:p w:rsidR="00E36C0B" w:rsidRDefault="00E36C0B">
            <w:pPr>
              <w:pStyle w:val="ConsPlusNormal"/>
            </w:pPr>
            <w:r>
              <w:t>Фактическое меню ежедневно публикуется на сайте школы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39" w:type="dxa"/>
          </w:tcPr>
          <w:p w:rsidR="00E36C0B" w:rsidRDefault="00E36C0B">
            <w:pPr>
              <w:pStyle w:val="ConsPlusNormal"/>
            </w:pPr>
            <w:r>
              <w:t>В журнале бракеража готовой продукции указаны все блюда по меню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9" w:type="dxa"/>
          </w:tcPr>
          <w:p w:rsidR="00E36C0B" w:rsidRDefault="00E36C0B">
            <w:pPr>
              <w:pStyle w:val="ConsPlusNormal"/>
            </w:pPr>
            <w:r>
              <w:t>Наличие журнала жалоб и предложений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39" w:type="dxa"/>
          </w:tcPr>
          <w:p w:rsidR="00E36C0B" w:rsidRDefault="00E36C0B">
            <w:pPr>
              <w:pStyle w:val="ConsPlusNormal"/>
            </w:pPr>
            <w:r>
              <w:t>Наличие графика уборки обеденного зала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39" w:type="dxa"/>
          </w:tcPr>
          <w:p w:rsidR="00E36C0B" w:rsidRDefault="00E36C0B">
            <w:pPr>
              <w:pStyle w:val="ConsPlusNormal"/>
            </w:pPr>
            <w:r>
              <w:t>Наличие в санитарной зоне мыла, средства для обработки рук, не менее 2 сушилок для рук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51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839" w:type="dxa"/>
          </w:tcPr>
          <w:p w:rsidR="00E36C0B" w:rsidRDefault="00E36C0B">
            <w:pPr>
              <w:pStyle w:val="ConsPlusNormal"/>
            </w:pPr>
            <w:r>
              <w:t>Сотрудники организатора питания работают в масках, перчатках</w:t>
            </w:r>
          </w:p>
        </w:tc>
        <w:tc>
          <w:tcPr>
            <w:tcW w:w="2721" w:type="dxa"/>
            <w:vAlign w:val="bottom"/>
          </w:tcPr>
          <w:p w:rsidR="00E36C0B" w:rsidRDefault="00E36C0B">
            <w:pPr>
              <w:pStyle w:val="ConsPlusNormal"/>
            </w:pPr>
          </w:p>
        </w:tc>
      </w:tr>
    </w:tbl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right"/>
        <w:outlineLvl w:val="0"/>
      </w:pPr>
      <w:r>
        <w:t>Приложение</w:t>
      </w:r>
    </w:p>
    <w:p w:rsidR="00E36C0B" w:rsidRDefault="00E36C0B">
      <w:pPr>
        <w:pStyle w:val="ConsPlusNormal"/>
        <w:jc w:val="right"/>
      </w:pPr>
      <w:r>
        <w:t>к приказу</w:t>
      </w:r>
    </w:p>
    <w:p w:rsidR="00E36C0B" w:rsidRDefault="00E36C0B">
      <w:pPr>
        <w:pStyle w:val="ConsPlusNormal"/>
        <w:jc w:val="right"/>
      </w:pPr>
      <w:r>
        <w:t>Министерства образования</w:t>
      </w:r>
    </w:p>
    <w:p w:rsidR="00E36C0B" w:rsidRDefault="00E36C0B">
      <w:pPr>
        <w:pStyle w:val="ConsPlusNormal"/>
        <w:jc w:val="right"/>
      </w:pPr>
      <w:r>
        <w:t>и науки Пермского края</w:t>
      </w:r>
    </w:p>
    <w:p w:rsidR="00E36C0B" w:rsidRDefault="00E36C0B">
      <w:pPr>
        <w:pStyle w:val="ConsPlusNormal"/>
        <w:jc w:val="right"/>
      </w:pPr>
      <w:r>
        <w:t>от 08.10.2021 N 26-01-06-996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center"/>
      </w:pPr>
      <w:bookmarkStart w:id="1" w:name="P113"/>
      <w:bookmarkEnd w:id="1"/>
      <w:r>
        <w:t>ИНФОРМАЦИЯ</w:t>
      </w:r>
    </w:p>
    <w:p w:rsidR="00E36C0B" w:rsidRDefault="00E36C0B">
      <w:pPr>
        <w:pStyle w:val="ConsPlusNormal"/>
        <w:jc w:val="center"/>
      </w:pPr>
      <w:r>
        <w:t>о проверках, проведенных руководителями</w:t>
      </w:r>
    </w:p>
    <w:p w:rsidR="00E36C0B" w:rsidRDefault="00E36C0B">
      <w:pPr>
        <w:pStyle w:val="ConsPlusNormal"/>
        <w:jc w:val="center"/>
      </w:pPr>
      <w:r>
        <w:t>исполнительно-распорядительных органов муниципальных</w:t>
      </w:r>
    </w:p>
    <w:p w:rsidR="00E36C0B" w:rsidRDefault="00E36C0B">
      <w:pPr>
        <w:pStyle w:val="ConsPlusNormal"/>
        <w:jc w:val="center"/>
      </w:pPr>
      <w:r>
        <w:t>и городских округов, муниципального района Пермского края,</w:t>
      </w:r>
    </w:p>
    <w:p w:rsidR="00E36C0B" w:rsidRDefault="00E36C0B">
      <w:pPr>
        <w:pStyle w:val="ConsPlusNormal"/>
        <w:jc w:val="center"/>
      </w:pPr>
      <w:r>
        <w:t>осуществляющих управление в сфере образования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center"/>
        <w:outlineLvl w:val="1"/>
      </w:pPr>
      <w:r>
        <w:t>Результаты проверок размещения на сайте общеобразовательной</w:t>
      </w:r>
    </w:p>
    <w:p w:rsidR="00E36C0B" w:rsidRDefault="00E36C0B">
      <w:pPr>
        <w:pStyle w:val="ConsPlusNormal"/>
        <w:jc w:val="center"/>
      </w:pPr>
      <w:r>
        <w:t>организации информации об организации питания обучающихся</w:t>
      </w:r>
    </w:p>
    <w:p w:rsidR="00E36C0B" w:rsidRDefault="00E36C0B">
      <w:pPr>
        <w:pStyle w:val="ConsPlusNormal"/>
        <w:jc w:val="center"/>
      </w:pPr>
      <w:r>
        <w:t>1-4 классов</w:t>
      </w:r>
    </w:p>
    <w:p w:rsidR="00E36C0B" w:rsidRDefault="00E36C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13"/>
        <w:gridCol w:w="1134"/>
      </w:tblGrid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Дата представления</w:t>
            </w:r>
          </w:p>
        </w:tc>
        <w:tc>
          <w:tcPr>
            <w:tcW w:w="1134" w:type="dxa"/>
            <w:vAlign w:val="center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Наименование муниципального образования Пермского края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Наименование школы (по объектам)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Адрес объекта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Размещение на сайте следующей информации: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X</w:t>
            </w: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1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Ответственный за организацию питания (ФИО, тел, e-mail) (1 - наличие, 0 - отсутствие)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2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Организатор питания (1 - наличие, 0 - отсутствие)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3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Примерное меню (1 - наличие, 0 - отсутствие)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4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Специализированное меню (1 - наличие, 0 - отсутствие, комментарий)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5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Фактическое меню за отчетный период (1 - наличие, 0 - отсутствие):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X</w:t>
            </w: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5.1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размещено за весь период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5.2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частично размещено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5.3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не размещено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6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Информация по дополнительному питанию (буфетная продукция) (1 - наличие, 0 - отсутствие)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7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График питания (1 - наличие, 0 - отсутствие)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8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Нормативно-правовые, распорядительные документы (1 - наличие, 0 - отсутствие):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X</w:t>
            </w: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8.1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размещены полностью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8.2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частично размещены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8.3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не размещены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9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Результаты проведенных проверок (акты, протоколы и т.д.) (1 - наличие, 0 - отсутствие)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9.1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Количество проведенных проверок (указать количество)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9.1.1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Из них с замечаниями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9.2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Количество проведенных проверок с участием родительской общественности (указать количество)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10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Материалы по формированию культуры здорового питания (1 - наличие, 0 - отсутствие)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11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Вопросы по питанию в школе (1 - наличие, 0 - отсутствие)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12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</w:pPr>
            <w:r>
              <w:t>Информация о работе горячей линии (1 - наличие, 0 - отсутствие):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X</w:t>
            </w: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12.1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федеральная горячая линия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12.2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региональная горячая линия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  <w:tr w:rsidR="00E36C0B">
        <w:tc>
          <w:tcPr>
            <w:tcW w:w="624" w:type="dxa"/>
            <w:vAlign w:val="bottom"/>
          </w:tcPr>
          <w:p w:rsidR="00E36C0B" w:rsidRDefault="00E36C0B">
            <w:pPr>
              <w:pStyle w:val="ConsPlusNormal"/>
            </w:pPr>
            <w:r>
              <w:t>12.3</w:t>
            </w:r>
          </w:p>
        </w:tc>
        <w:tc>
          <w:tcPr>
            <w:tcW w:w="7313" w:type="dxa"/>
            <w:vAlign w:val="bottom"/>
          </w:tcPr>
          <w:p w:rsidR="00E36C0B" w:rsidRDefault="00E36C0B">
            <w:pPr>
              <w:pStyle w:val="ConsPlusNormal"/>
              <w:jc w:val="center"/>
            </w:pPr>
            <w:r>
              <w:t>муниципальная горячая линия</w:t>
            </w:r>
          </w:p>
        </w:tc>
        <w:tc>
          <w:tcPr>
            <w:tcW w:w="1134" w:type="dxa"/>
            <w:vAlign w:val="bottom"/>
          </w:tcPr>
          <w:p w:rsidR="00E36C0B" w:rsidRDefault="00E36C0B">
            <w:pPr>
              <w:pStyle w:val="ConsPlusNormal"/>
            </w:pPr>
          </w:p>
        </w:tc>
      </w:tr>
    </w:tbl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center"/>
        <w:outlineLvl w:val="1"/>
      </w:pPr>
      <w:r>
        <w:t>Результаты проверок организации питания обучающихся 1-4</w:t>
      </w:r>
    </w:p>
    <w:p w:rsidR="00E36C0B" w:rsidRDefault="00E36C0B">
      <w:pPr>
        <w:pStyle w:val="ConsPlusNormal"/>
        <w:jc w:val="center"/>
      </w:pPr>
      <w:r>
        <w:t>классов с выездом в подведомственные общеобразовательные</w:t>
      </w:r>
    </w:p>
    <w:p w:rsidR="00E36C0B" w:rsidRDefault="00E36C0B">
      <w:pPr>
        <w:pStyle w:val="ConsPlusNormal"/>
        <w:jc w:val="center"/>
      </w:pPr>
      <w:r>
        <w:lastRenderedPageBreak/>
        <w:t>организации</w:t>
      </w: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sectPr w:rsidR="00E36C0B" w:rsidSect="002F7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871"/>
        <w:gridCol w:w="1843"/>
        <w:gridCol w:w="992"/>
        <w:gridCol w:w="1361"/>
        <w:gridCol w:w="1559"/>
        <w:gridCol w:w="1559"/>
        <w:gridCol w:w="1474"/>
        <w:gridCol w:w="1757"/>
      </w:tblGrid>
      <w:tr w:rsidR="00E36C0B">
        <w:tc>
          <w:tcPr>
            <w:tcW w:w="539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843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992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1361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Дата проведения проверки</w:t>
            </w:r>
          </w:p>
        </w:tc>
        <w:tc>
          <w:tcPr>
            <w:tcW w:w="1559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Состав проверяющих лиц</w:t>
            </w:r>
          </w:p>
        </w:tc>
        <w:tc>
          <w:tcPr>
            <w:tcW w:w="1559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Результат проведенных проверок</w:t>
            </w:r>
          </w:p>
        </w:tc>
        <w:tc>
          <w:tcPr>
            <w:tcW w:w="1474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Выявленные нарушения</w:t>
            </w:r>
          </w:p>
        </w:tc>
        <w:tc>
          <w:tcPr>
            <w:tcW w:w="1757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Принятые меры по выявленным нарушениям</w:t>
            </w:r>
          </w:p>
        </w:tc>
      </w:tr>
      <w:tr w:rsidR="00E36C0B">
        <w:tc>
          <w:tcPr>
            <w:tcW w:w="539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992" w:type="dxa"/>
          </w:tcPr>
          <w:p w:rsidR="00E36C0B" w:rsidRDefault="00E36C0B">
            <w:pPr>
              <w:pStyle w:val="ConsPlusNormal"/>
            </w:pPr>
          </w:p>
        </w:tc>
        <w:tc>
          <w:tcPr>
            <w:tcW w:w="1361" w:type="dxa"/>
          </w:tcPr>
          <w:p w:rsidR="00E36C0B" w:rsidRDefault="00E36C0B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1474" w:type="dxa"/>
          </w:tcPr>
          <w:p w:rsidR="00E36C0B" w:rsidRDefault="00E36C0B">
            <w:pPr>
              <w:pStyle w:val="ConsPlusNormal"/>
            </w:pPr>
          </w:p>
        </w:tc>
        <w:tc>
          <w:tcPr>
            <w:tcW w:w="1757" w:type="dxa"/>
          </w:tcPr>
          <w:p w:rsidR="00E36C0B" w:rsidRDefault="00E36C0B">
            <w:pPr>
              <w:pStyle w:val="ConsPlusNormal"/>
            </w:pPr>
          </w:p>
        </w:tc>
      </w:tr>
    </w:tbl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center"/>
        <w:outlineLvl w:val="1"/>
      </w:pPr>
      <w:r>
        <w:t>Результаты проверок организации питания обучающихся 1-4</w:t>
      </w:r>
    </w:p>
    <w:p w:rsidR="00E36C0B" w:rsidRDefault="00E36C0B">
      <w:pPr>
        <w:pStyle w:val="ConsPlusNormal"/>
        <w:jc w:val="center"/>
      </w:pPr>
      <w:r>
        <w:t>классов, проведенных родительской общественностью</w:t>
      </w:r>
    </w:p>
    <w:p w:rsidR="00E36C0B" w:rsidRDefault="00E36C0B">
      <w:pPr>
        <w:pStyle w:val="ConsPlusNormal"/>
        <w:jc w:val="center"/>
      </w:pPr>
      <w:r>
        <w:t>общеобразовательных организаций</w:t>
      </w:r>
    </w:p>
    <w:p w:rsidR="00E36C0B" w:rsidRDefault="00E36C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871"/>
        <w:gridCol w:w="1474"/>
        <w:gridCol w:w="964"/>
        <w:gridCol w:w="1361"/>
        <w:gridCol w:w="1843"/>
        <w:gridCol w:w="1247"/>
        <w:gridCol w:w="1134"/>
        <w:gridCol w:w="1020"/>
        <w:gridCol w:w="1474"/>
      </w:tblGrid>
      <w:tr w:rsidR="00E36C0B">
        <w:tc>
          <w:tcPr>
            <w:tcW w:w="539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474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964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1361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Дата проведения проверки</w:t>
            </w:r>
          </w:p>
        </w:tc>
        <w:tc>
          <w:tcPr>
            <w:tcW w:w="1843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Форма проведения проверки (анкетирование, участие в работе общественной комиссии и т.д.)</w:t>
            </w:r>
          </w:p>
        </w:tc>
        <w:tc>
          <w:tcPr>
            <w:tcW w:w="1247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Состав проверяющих лиц</w:t>
            </w:r>
          </w:p>
        </w:tc>
        <w:tc>
          <w:tcPr>
            <w:tcW w:w="1134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Результат проведенных проверок</w:t>
            </w:r>
          </w:p>
        </w:tc>
        <w:tc>
          <w:tcPr>
            <w:tcW w:w="1020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Выявленные нарушения</w:t>
            </w:r>
          </w:p>
        </w:tc>
        <w:tc>
          <w:tcPr>
            <w:tcW w:w="1474" w:type="dxa"/>
            <w:vAlign w:val="center"/>
          </w:tcPr>
          <w:p w:rsidR="00E36C0B" w:rsidRDefault="00E36C0B">
            <w:pPr>
              <w:pStyle w:val="ConsPlusNormal"/>
              <w:jc w:val="center"/>
            </w:pPr>
            <w:r>
              <w:t>Принятые меры по выявленным нарушениям</w:t>
            </w:r>
          </w:p>
        </w:tc>
      </w:tr>
      <w:tr w:rsidR="00E36C0B">
        <w:tc>
          <w:tcPr>
            <w:tcW w:w="539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964" w:type="dxa"/>
          </w:tcPr>
          <w:p w:rsidR="00E36C0B" w:rsidRDefault="00E36C0B">
            <w:pPr>
              <w:pStyle w:val="ConsPlusNormal"/>
            </w:pPr>
          </w:p>
        </w:tc>
        <w:tc>
          <w:tcPr>
            <w:tcW w:w="1361" w:type="dxa"/>
          </w:tcPr>
          <w:p w:rsidR="00E36C0B" w:rsidRDefault="00E36C0B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E36C0B" w:rsidRDefault="00E36C0B">
            <w:pPr>
              <w:pStyle w:val="ConsPlusNormal"/>
            </w:pPr>
          </w:p>
        </w:tc>
        <w:tc>
          <w:tcPr>
            <w:tcW w:w="1020" w:type="dxa"/>
          </w:tcPr>
          <w:p w:rsidR="00E36C0B" w:rsidRDefault="00E36C0B">
            <w:pPr>
              <w:pStyle w:val="ConsPlusNormal"/>
            </w:pPr>
          </w:p>
        </w:tc>
        <w:tc>
          <w:tcPr>
            <w:tcW w:w="1474" w:type="dxa"/>
          </w:tcPr>
          <w:p w:rsidR="00E36C0B" w:rsidRDefault="00E36C0B">
            <w:pPr>
              <w:pStyle w:val="ConsPlusNormal"/>
            </w:pPr>
          </w:p>
        </w:tc>
      </w:tr>
    </w:tbl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jc w:val="both"/>
      </w:pPr>
    </w:p>
    <w:p w:rsidR="00E36C0B" w:rsidRDefault="00E36C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ACF" w:rsidRDefault="00156E3A">
      <w:bookmarkStart w:id="2" w:name="_GoBack"/>
      <w:bookmarkEnd w:id="2"/>
    </w:p>
    <w:sectPr w:rsidR="00B84AC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0B"/>
    <w:rsid w:val="00156E3A"/>
    <w:rsid w:val="008B3DF5"/>
    <w:rsid w:val="00E36C0B"/>
    <w:rsid w:val="00E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1203A-8A42-450B-BD03-50A7318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C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6C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6C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64E575D2C5C47B0B081A3AC5694E944B36CC6E51473A884EDBD5D568245EEC7B70FF28D6A207F02E432A8B5FA9606851O8z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64E575D2C5C47B0B081A3AC5694E944B36CC6E51473B8D42D4D5D568245EEC7B70FF28D6A207F02E432A8B5FA9606851O8z9F" TargetMode="External"/><Relationship Id="rId5" Type="http://schemas.openxmlformats.org/officeDocument/2006/relationships/hyperlink" Target="consultantplus://offline/ref=9A64E575D2C5C47B0B081A2CC605139F4039906A554A35DA1689D382377458B92930A17186E44CFD265F368B54OBz4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2023-09-12T05:52:00Z</dcterms:created>
  <dcterms:modified xsi:type="dcterms:W3CDTF">2023-09-12T05:52:00Z</dcterms:modified>
</cp:coreProperties>
</file>