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0" w:name="_GoBack"/>
    </w:p>
    <w:p w:rsidR="002A442F" w:rsidRPr="003454DB"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ПРИМЕРНАЯ</w:t>
      </w:r>
    </w:p>
    <w:p w:rsidR="002A442F" w:rsidRPr="003454DB"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РАБОЧАЯ ПРОГРАММА</w:t>
      </w:r>
    </w:p>
    <w:p w:rsidR="002A442F" w:rsidRPr="003454DB"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 ПО ПРЕДМЕТУ «</w:t>
      </w:r>
      <w:r>
        <w:rPr>
          <w:rFonts w:ascii="Times New Roman" w:eastAsia="Times New Roman" w:hAnsi="Times New Roman" w:cs="Times New Roman"/>
          <w:b/>
          <w:sz w:val="28"/>
          <w:szCs w:val="28"/>
          <w:lang w:eastAsia="ru-RU"/>
        </w:rPr>
        <w:t>ЛИТЕРАТУРА</w:t>
      </w:r>
      <w:r w:rsidRPr="003454DB">
        <w:rPr>
          <w:rFonts w:ascii="Times New Roman" w:eastAsia="Times New Roman" w:hAnsi="Times New Roman" w:cs="Times New Roman"/>
          <w:b/>
          <w:sz w:val="28"/>
          <w:szCs w:val="28"/>
          <w:lang w:eastAsia="ru-RU"/>
        </w:rPr>
        <w:t xml:space="preserve">» </w:t>
      </w:r>
    </w:p>
    <w:p w:rsidR="002A442F" w:rsidRPr="003454DB"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ДЛЯ </w:t>
      </w:r>
      <w:r>
        <w:rPr>
          <w:rFonts w:ascii="Times New Roman" w:eastAsia="Times New Roman" w:hAnsi="Times New Roman" w:cs="Times New Roman"/>
          <w:b/>
          <w:sz w:val="28"/>
          <w:szCs w:val="28"/>
          <w:lang w:eastAsia="ru-RU"/>
        </w:rPr>
        <w:t>СЛЕПЫХ ОБУЧАЮЩИХСЯ</w:t>
      </w:r>
    </w:p>
    <w:bookmarkEnd w:id="0"/>
    <w:p w:rsidR="002A442F" w:rsidRPr="003454DB" w:rsidRDefault="002A442F" w:rsidP="002A442F">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2A442F" w:rsidRDefault="002A442F" w:rsidP="002A442F"/>
    <w:p w:rsidR="00BF3312" w:rsidRDefault="002A442F"/>
    <w:p w:rsidR="002A442F" w:rsidRDefault="002A442F"/>
    <w:p w:rsidR="002A442F" w:rsidRDefault="002A442F"/>
    <w:p w:rsidR="002A442F" w:rsidRDefault="002A442F"/>
    <w:p w:rsidR="002A442F" w:rsidRDefault="002A442F"/>
    <w:p w:rsidR="002A442F" w:rsidRDefault="002A442F"/>
    <w:p w:rsidR="002A442F" w:rsidRDefault="002A442F"/>
    <w:p w:rsidR="002A442F" w:rsidRDefault="002A442F"/>
    <w:p w:rsidR="002A442F" w:rsidRDefault="002A442F"/>
    <w:p w:rsidR="002A442F" w:rsidRDefault="002A442F"/>
    <w:p w:rsidR="002A442F" w:rsidRDefault="002A442F"/>
    <w:p w:rsidR="002A442F" w:rsidRDefault="002A442F"/>
    <w:p w:rsidR="002A442F" w:rsidRDefault="002A442F"/>
    <w:p w:rsidR="002A442F" w:rsidRDefault="002A442F"/>
    <w:p w:rsidR="002A442F" w:rsidRDefault="002A442F"/>
    <w:p w:rsidR="002A442F" w:rsidRPr="002A442F" w:rsidRDefault="002A442F" w:rsidP="002A442F">
      <w:pPr>
        <w:keepNext/>
        <w:keepLines/>
        <w:spacing w:after="0" w:line="240" w:lineRule="auto"/>
        <w:ind w:firstLine="709"/>
        <w:jc w:val="center"/>
        <w:outlineLvl w:val="1"/>
        <w:rPr>
          <w:rFonts w:ascii="Times New Roman" w:eastAsia="Times New Roman" w:hAnsi="Times New Roman" w:cs="Times New Roman"/>
          <w:b/>
          <w:bCs/>
          <w:sz w:val="28"/>
          <w:szCs w:val="28"/>
          <w:lang w:eastAsia="ru-RU"/>
        </w:rPr>
      </w:pPr>
      <w:bookmarkStart w:id="1" w:name="_Toc96858265"/>
      <w:r w:rsidRPr="002A442F">
        <w:rPr>
          <w:rFonts w:ascii="Times New Roman" w:eastAsia="Times New Roman" w:hAnsi="Times New Roman" w:cs="Times New Roman"/>
          <w:b/>
          <w:bCs/>
          <w:sz w:val="28"/>
          <w:szCs w:val="28"/>
          <w:lang w:eastAsia="ru-RU"/>
        </w:rPr>
        <w:lastRenderedPageBreak/>
        <w:t>2.1.2. Литература</w:t>
      </w:r>
      <w:bookmarkEnd w:id="1"/>
    </w:p>
    <w:p w:rsidR="002A442F" w:rsidRPr="002A442F" w:rsidRDefault="002A442F" w:rsidP="002A442F">
      <w:pPr>
        <w:spacing w:after="0" w:line="240" w:lineRule="auto"/>
        <w:ind w:firstLine="709"/>
        <w:jc w:val="both"/>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Пояснительная записка</w:t>
      </w:r>
    </w:p>
    <w:p w:rsidR="002A442F" w:rsidRPr="002A442F" w:rsidRDefault="002A442F" w:rsidP="002A442F">
      <w:pPr>
        <w:spacing w:after="0" w:line="240" w:lineRule="auto"/>
        <w:ind w:firstLine="709"/>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Общая характеристика учебного предмета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Полноценное литературное образование в основной школе невозможно без учета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Программа предполагает изучение произведений, относящихся ко всем этапам российского историко-литературного процесса (от фольклора до новейшей русской литературы), включает разделы, касающиеся литератур народов России и зарубежной литературы.</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Коррекционно-развивающий потенциал предмета «Литература» обеспечивает преодоление следующих специфических трудностей, обусловленных глубокими нарушениями зрения:</w:t>
      </w:r>
    </w:p>
    <w:p w:rsidR="002A442F" w:rsidRPr="002A442F" w:rsidRDefault="002A442F" w:rsidP="002A442F">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несформированность или искаженность представлений о предметах и явлениях окружающего мира, особенно исторических, ведущая к вербализму знаний;</w:t>
      </w:r>
    </w:p>
    <w:p w:rsidR="002A442F" w:rsidRPr="002A442F" w:rsidRDefault="002A442F" w:rsidP="002A442F">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трудность перевода кратковременной информации в долговременную память, вызванная не только недостаточным количеством или отсутствием повторений, но и недостаточной значимостью для детей объектов запоминания и обозначающих их понятий, о которых они могут получить только вербальное (словесное) знание, значительно </w:t>
      </w:r>
      <w:r w:rsidRPr="002A442F">
        <w:rPr>
          <w:rFonts w:ascii="Times New Roman" w:eastAsia="Times New Roman" w:hAnsi="Times New Roman" w:cs="Times New Roman"/>
          <w:sz w:val="28"/>
          <w:szCs w:val="28"/>
          <w:lang w:eastAsia="ru-RU"/>
        </w:rPr>
        <w:lastRenderedPageBreak/>
        <w:t>ограничивающая объем и время хранения в памяти терминов, стихотворных и прозаических текстов для чтения наизусть, содержание художественных произведений, научно-учебных текстов;</w:t>
      </w:r>
    </w:p>
    <w:p w:rsidR="002A442F" w:rsidRPr="002A442F" w:rsidRDefault="002A442F" w:rsidP="002A442F">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низкая техника чтения, препятствующая пониманию прочитанного, выявлению авторской позиции;</w:t>
      </w:r>
    </w:p>
    <w:p w:rsidR="002A442F" w:rsidRPr="002A442F" w:rsidRDefault="002A442F" w:rsidP="002A442F">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недоразвитие связной устной и письменной речи, затрудняющее выполнение разных видов пересказов, ответов на вопросы, письменных творческих работ;</w:t>
      </w:r>
    </w:p>
    <w:p w:rsidR="002A442F" w:rsidRPr="002A442F" w:rsidRDefault="002A442F" w:rsidP="002A442F">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нарушение эмоционально-волевой сферы, которое ведет к расторможенности, быстрой переключаемости внимания, хаотичности восприятия, необходимости постоянной смены видов деятельности или, наоборот, к заторможенности, инертности, низкому уровню переключаемости внимания, задержкам внимания на второстепенных объектах;</w:t>
      </w:r>
    </w:p>
    <w:p w:rsidR="002A442F" w:rsidRPr="002A442F" w:rsidRDefault="002A442F" w:rsidP="002A442F">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астеническое состояние, характеризующееся для ряда обучающихся значительным снижением желания учиться, избыточным нервным напряжением, повышенной утомляемостью, при которых сложно читать и анализировать большие по объему литературные произведения.</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Преодоление указанных трудностей необходимо осуществлять на каждом уроке учителем в процессе специально организованной коррекционной работы.</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i/>
          <w:sz w:val="28"/>
          <w:szCs w:val="28"/>
          <w:lang w:eastAsia="ru-RU"/>
        </w:rPr>
        <w:t>Цели и задачи изучения учебного предмета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Цели</w:t>
      </w:r>
      <w:r w:rsidRPr="002A442F">
        <w:rPr>
          <w:rFonts w:ascii="Times New Roman" w:eastAsia="Times New Roman" w:hAnsi="Times New Roman" w:cs="Times New Roman"/>
          <w:sz w:val="28"/>
          <w:szCs w:val="28"/>
          <w:lang w:eastAsia="ru-RU"/>
        </w:rPr>
        <w:t xml:space="preserve">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 Достижение указанных целей возможно при решении учебных задач, которые постепенно усложняются.</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Задачи</w:t>
      </w:r>
      <w:r w:rsidRPr="002A442F">
        <w:rPr>
          <w:rFonts w:ascii="Times New Roman" w:eastAsia="Times New Roman" w:hAnsi="Times New Roman" w:cs="Times New Roman"/>
          <w:sz w:val="28"/>
          <w:szCs w:val="28"/>
          <w:lang w:eastAsia="ru-RU"/>
        </w:rPr>
        <w:t>,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Задачи</w:t>
      </w:r>
      <w:r w:rsidRPr="002A442F">
        <w:rPr>
          <w:rFonts w:ascii="Times New Roman" w:eastAsia="Times New Roman" w:hAnsi="Times New Roman" w:cs="Times New Roman"/>
          <w:sz w:val="28"/>
          <w:szCs w:val="28"/>
          <w:lang w:eastAsia="ru-RU"/>
        </w:rPr>
        <w:t xml:space="preserve">,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w:t>
      </w:r>
      <w:r w:rsidRPr="002A442F">
        <w:rPr>
          <w:rFonts w:ascii="Times New Roman" w:eastAsia="Times New Roman" w:hAnsi="Times New Roman" w:cs="Times New Roman"/>
          <w:sz w:val="28"/>
          <w:szCs w:val="28"/>
          <w:lang w:eastAsia="ru-RU"/>
        </w:rPr>
        <w:lastRenderedPageBreak/>
        <w:t>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Задачи</w:t>
      </w:r>
      <w:r w:rsidRPr="002A442F">
        <w:rPr>
          <w:rFonts w:ascii="Times New Roman" w:eastAsia="Times New Roman" w:hAnsi="Times New Roman" w:cs="Times New Roman"/>
          <w:sz w:val="28"/>
          <w:szCs w:val="28"/>
          <w:lang w:eastAsia="ru-RU"/>
        </w:rPr>
        <w:t>,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Задачи</w:t>
      </w:r>
      <w:r w:rsidRPr="002A442F">
        <w:rPr>
          <w:rFonts w:ascii="Times New Roman" w:eastAsia="Times New Roman" w:hAnsi="Times New Roman" w:cs="Times New Roman"/>
          <w:sz w:val="28"/>
          <w:szCs w:val="28"/>
          <w:lang w:eastAsia="ru-RU"/>
        </w:rPr>
        <w:t>,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Коррекционные задачи:</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sz w:val="28"/>
          <w:szCs w:val="28"/>
          <w:lang w:eastAsia="ru-RU"/>
        </w:rPr>
        <w:t>Развитие осязательного, зрительно-осязательного- (у слепых с остаточным зрением) и слухового восприятия.</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Развитие и коррекция произвольного внимания. </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Развитие и коррекция памяти.</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Развитие и коррекция образного мышления.</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Развитие навыков осязательного, зрительно-осязательного и слухового анализа.</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sz w:val="28"/>
          <w:szCs w:val="28"/>
          <w:lang w:eastAsia="ru-RU"/>
        </w:rPr>
        <w:t xml:space="preserve">Развитие связной устной и письменной речи. </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sz w:val="28"/>
          <w:szCs w:val="28"/>
          <w:lang w:eastAsia="ru-RU"/>
        </w:rPr>
        <w:t>Преодоление вербализма.</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sz w:val="28"/>
          <w:szCs w:val="28"/>
          <w:lang w:eastAsia="ru-RU"/>
        </w:rPr>
        <w:t>Развитие и коррекция монологической и диалогической речи.</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Обогащение активного и пассивного словаря, формирование новых понятий.</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lastRenderedPageBreak/>
        <w:t>Развитие и коррекция описательной речи.</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Совершенствование навыка чтения по системе Л. Брайля.</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Формирование умений и навыков работы с электронной и аудио книгой.</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Совершенствование умения ориентироваться в тексте, напечатанном рельефно-точечным шрифтом Л. Брайля.</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sz w:val="28"/>
          <w:szCs w:val="28"/>
          <w:lang w:eastAsia="ru-RU"/>
        </w:rPr>
        <w:t>Формирование, уточнение или коррекция представлений о предметах и процессах окружающей действительности.</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sz w:val="28"/>
          <w:szCs w:val="28"/>
          <w:lang w:eastAsia="ru-RU"/>
        </w:rPr>
        <w:t>Совершенствование навыков вербальной коммуникации.</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Совершенствование умения применять невербальные способы общения.</w:t>
      </w:r>
    </w:p>
    <w:p w:rsidR="002A442F" w:rsidRPr="002A442F" w:rsidRDefault="002A442F" w:rsidP="002A442F">
      <w:pPr>
        <w:widowControl w:val="0"/>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sz w:val="28"/>
          <w:szCs w:val="28"/>
          <w:lang w:eastAsia="ru-RU"/>
        </w:rPr>
        <w:t>Развитие и коррекция осязания и мелкой моторики.</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Совершенствование умения ориентироваться в микропространстве.</w:t>
      </w:r>
    </w:p>
    <w:p w:rsidR="002A442F" w:rsidRPr="002A442F" w:rsidRDefault="002A442F" w:rsidP="002A442F">
      <w:pPr>
        <w:numPr>
          <w:ilvl w:val="0"/>
          <w:numId w:val="4"/>
        </w:numPr>
        <w:spacing w:after="0" w:line="240" w:lineRule="auto"/>
        <w:ind w:firstLine="709"/>
        <w:jc w:val="both"/>
        <w:rPr>
          <w:rFonts w:ascii="Times New Roman" w:eastAsia="Times New Roman" w:hAnsi="Times New Roman" w:cs="Times New Roman"/>
          <w:sz w:val="28"/>
          <w:szCs w:val="28"/>
          <w:lang w:eastAsia="ru-RU"/>
        </w:rPr>
      </w:pPr>
      <w:bookmarkStart w:id="2" w:name="bookmark=id.2jxsxqh" w:colFirst="0" w:colLast="0"/>
      <w:bookmarkEnd w:id="2"/>
      <w:r w:rsidRPr="002A442F">
        <w:rPr>
          <w:rFonts w:ascii="Times New Roman" w:eastAsia="Times New Roman" w:hAnsi="Times New Roman" w:cs="Times New Roman"/>
          <w:sz w:val="28"/>
          <w:szCs w:val="28"/>
          <w:lang w:eastAsia="ru-RU"/>
        </w:rPr>
        <w:t>Формирование понятий «Любовь», «Симпатия», «Привязанность», «Дружба», «Уважение», и т.д., развитие умения правильно идентифицировать свои чувства по отношению к другим людям и выбирать адекватные способы их выражения.</w:t>
      </w:r>
    </w:p>
    <w:p w:rsidR="002A442F" w:rsidRPr="002A442F" w:rsidRDefault="002A442F" w:rsidP="002A442F">
      <w:pPr>
        <w:spacing w:after="0" w:line="240" w:lineRule="auto"/>
        <w:ind w:firstLine="709"/>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Место учебного предмета «Литература» в учебном плане</w:t>
      </w:r>
    </w:p>
    <w:p w:rsidR="002A442F" w:rsidRPr="002A442F" w:rsidRDefault="002A442F" w:rsidP="002A442F">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Учебный предмет «Литература» входит в предметную область «Русский язык и литература» и является обязательным для изучения. Учебный предмет «Литература» преемственен по отношению к предмету «Литературное чтение».</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Согласно учебному плану вариант 1 АООП ООО на изучение учебного предмета «Литература» в 5, 6, 9 классах отводится 3 часа в неделю, в 7 и 8 классах — 2 часа в неделю. Суммарно изучение литературы в основной школе по адаптированной образовательной программе основного общего образования (вариант 1) рассчитано на 442 часа.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Согласно учебному плану варианта 2 АООП ООО на изучение учебного предмета «Литература» в 5, 6, 9, 10 классах отводится 3 часа в неделю, в 7 и 8 классах — 2 часа в неделю. Суммарно изучение литературы в основной школе по адаптированной образовательной программе основного общего образования (вариант 2) рассчитано на 544 часа.</w:t>
      </w:r>
    </w:p>
    <w:p w:rsidR="002A442F" w:rsidRPr="002A442F" w:rsidRDefault="002A442F" w:rsidP="002A442F">
      <w:pPr>
        <w:spacing w:after="0" w:line="240" w:lineRule="auto"/>
        <w:ind w:firstLine="709"/>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Особенности распределения программного материала по годам обучения.</w:t>
      </w:r>
    </w:p>
    <w:p w:rsidR="002A442F" w:rsidRPr="002A442F" w:rsidRDefault="002A442F" w:rsidP="002A442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Распределение программного материала учебного предмета «</w:t>
      </w:r>
      <w:r w:rsidRPr="002A442F">
        <w:rPr>
          <w:rFonts w:ascii="Times New Roman" w:eastAsia="Times New Roman" w:hAnsi="Times New Roman" w:cs="Times New Roman"/>
          <w:i/>
          <w:sz w:val="28"/>
          <w:szCs w:val="28"/>
          <w:lang w:eastAsia="ru-RU"/>
        </w:rPr>
        <w:t>Литература</w:t>
      </w:r>
      <w:r w:rsidRPr="002A442F">
        <w:rPr>
          <w:rFonts w:ascii="Times New Roman" w:eastAsia="Times New Roman" w:hAnsi="Times New Roman" w:cs="Times New Roman"/>
          <w:sz w:val="28"/>
          <w:szCs w:val="28"/>
          <w:lang w:eastAsia="ru-RU"/>
        </w:rPr>
        <w:t>» в АООП ООО 1 варианта соответствует ПООП ООО.</w:t>
      </w:r>
    </w:p>
    <w:p w:rsidR="002A442F" w:rsidRPr="002A442F" w:rsidRDefault="002A442F" w:rsidP="002A442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Программный материал учебного предмета «Литература» в АООП ООО (вариант 2) распределяется на 6 лет: 5, 6, 7, 8, 9, 10 классы.</w:t>
      </w:r>
    </w:p>
    <w:p w:rsidR="002A442F" w:rsidRPr="002A442F" w:rsidRDefault="002A442F" w:rsidP="002A442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Перераспределение содержания учебного курса обусловлено потребностью в дополнительном времени, необходимом для изучения материала, вызывающего у слепых обучающихся особые затруднения, а также для развития у них компенсаторных способов действий и дальнейшего обучения их использованию. Соответственно в содержание учебного предмета, указанного в ПООП ООО, вносятся следующие изменения:</w:t>
      </w:r>
    </w:p>
    <w:p w:rsidR="002A442F" w:rsidRPr="002A442F" w:rsidRDefault="002A442F" w:rsidP="002A442F">
      <w:pPr>
        <w:numPr>
          <w:ilvl w:val="0"/>
          <w:numId w:val="3"/>
        </w:num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8 класс: тема «Д. И. Фонвизин. Комедия «Недоросль»» из раздела «Литература XVIII века», тема «Ж.-Б. Мольер. Комедия «Мещанин во </w:t>
      </w:r>
      <w:r w:rsidRPr="002A442F">
        <w:rPr>
          <w:rFonts w:ascii="Times New Roman" w:eastAsia="Times New Roman" w:hAnsi="Times New Roman" w:cs="Times New Roman"/>
          <w:sz w:val="28"/>
          <w:szCs w:val="28"/>
          <w:lang w:eastAsia="ru-RU"/>
        </w:rPr>
        <w:lastRenderedPageBreak/>
        <w:t>дворянстве» (фрагменты по выбору)» из раздела «Зарубежная литература» переносятся в 9 класс.</w:t>
      </w:r>
    </w:p>
    <w:p w:rsidR="002A442F" w:rsidRPr="002A442F" w:rsidRDefault="002A442F" w:rsidP="002A442F">
      <w:pPr>
        <w:numPr>
          <w:ilvl w:val="0"/>
          <w:numId w:val="3"/>
        </w:num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9 класс: темы «А.С. Пушкин. Стихотворения», «М.Ю. Лермонтов. Стихотворения», «Н.В. Гоголь. Поэма «Мертвые души», «Поэзия пушкинской эпохи», «Отечественная проза первой половины XIX в.» из раздела «Литература первой половины XIX века», тема «Зарубежная проза первой половины XIX в.» из раздела «Зарубежная литература» переносятся в 10 класс.</w:t>
      </w:r>
    </w:p>
    <w:p w:rsidR="002A442F" w:rsidRPr="002A442F" w:rsidRDefault="002A442F" w:rsidP="002A442F">
      <w:pPr>
        <w:numPr>
          <w:ilvl w:val="0"/>
          <w:numId w:val="3"/>
        </w:num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10 класс: продолжение изучение материала 9 класса ПООП ООО.</w:t>
      </w:r>
    </w:p>
    <w:p w:rsidR="002A442F" w:rsidRPr="002A442F" w:rsidRDefault="002A442F" w:rsidP="002A442F">
      <w:pPr>
        <w:spacing w:after="0" w:line="240" w:lineRule="auto"/>
        <w:ind w:firstLine="709"/>
        <w:jc w:val="both"/>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Содержание учебного предмета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5 класс</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Мифология.</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Мифы народов России и мира.</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Фольклор.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Малые жанры: пословицы, поговорки, загадки. Сказки народов России и народов мира (не менее трех). </w:t>
      </w:r>
      <w:r w:rsidRPr="002A442F">
        <w:rPr>
          <w:rFonts w:ascii="Times New Roman" w:eastAsia="Times New Roman" w:hAnsi="Times New Roman" w:cs="Times New Roman"/>
          <w:b/>
          <w:sz w:val="28"/>
          <w:szCs w:val="28"/>
          <w:lang w:eastAsia="ru-RU"/>
        </w:rPr>
        <w:t>Литература первой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И. А. Крылов. Басни (три по выбору). Например, «Волк на псарне», «Листы и Корни», «Свинья под Дубом», «Квартет», «Осел и Соловей», «Ворона и Лисица».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А. С. Пушкин. Стихотворения (не менее трех). «Зимнее утро», «Зимний вечер», «Няне» и др. «Сказка о мертвой царевне и о семи богатырях».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М. Ю. Лермонтов. Стихотворение «Бородино».</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Н. В. Гоголь. Повесть «Ночь перед Рождеством» из сборника «Вечера на хуторе близ Диканьки».</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Литература второй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И. С. Тургенев. Рассказ «Муму».</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Н. А. Некрасов. Стихотворения (не менее двух). «Крестьянские дети». «Школьник». Поэма «Мороз, Красный нос» (фрагмент).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Л. Н. Толстой. Рассказ «Кавказский пленник».</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Литература XIX—ХХ веков</w:t>
      </w:r>
      <w:r w:rsidRPr="002A442F">
        <w:rPr>
          <w:rFonts w:ascii="Times New Roman" w:eastAsia="Times New Roman" w:hAnsi="Times New Roman" w:cs="Times New Roman"/>
          <w:sz w:val="28"/>
          <w:szCs w:val="28"/>
          <w:lang w:eastAsia="ru-RU"/>
        </w:rPr>
        <w:t>.</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Стихотворения отечественных поэтов XIX—ХХ веков о родной природе и о связи человека с Родиной</w:t>
      </w:r>
      <w:r w:rsidRPr="002A442F">
        <w:rPr>
          <w:rFonts w:ascii="Times New Roman" w:eastAsia="Times New Roman" w:hAnsi="Times New Roman" w:cs="Times New Roman"/>
          <w:sz w:val="28"/>
          <w:szCs w:val="28"/>
          <w:lang w:eastAsia="ru-RU"/>
        </w:rPr>
        <w:t xml:space="preserve"> (не менее пяти стихотворений трех поэтов). Например, стихотворения А. К. Толстого, Ф. И. Тютчева, А. А. Фета, И. А. Бунина, А. А. Блока, С. А. Есенина, Н. М. Рубцова, Ю. П. Кузнецова.</w:t>
      </w:r>
    </w:p>
    <w:p w:rsidR="002A442F" w:rsidRPr="002A442F" w:rsidRDefault="002A442F" w:rsidP="002A442F">
      <w:pPr>
        <w:spacing w:after="0" w:line="240" w:lineRule="auto"/>
        <w:ind w:firstLine="709"/>
        <w:jc w:val="both"/>
        <w:rPr>
          <w:rFonts w:ascii="Times New Roman" w:eastAsia="Times New Roman" w:hAnsi="Times New Roman" w:cs="Times New Roman"/>
          <w:b/>
          <w:i/>
          <w:sz w:val="28"/>
          <w:szCs w:val="28"/>
          <w:lang w:eastAsia="ru-RU"/>
        </w:rPr>
      </w:pPr>
      <w:r w:rsidRPr="002A442F">
        <w:rPr>
          <w:rFonts w:ascii="Times New Roman" w:eastAsia="Times New Roman" w:hAnsi="Times New Roman" w:cs="Times New Roman"/>
          <w:b/>
          <w:i/>
          <w:sz w:val="28"/>
          <w:szCs w:val="28"/>
          <w:lang w:eastAsia="ru-RU"/>
        </w:rPr>
        <w:t>Юмористические рассказы отечественных писателей XIX—XX веков.</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П. Чехов (два рассказа по выбору). Например, «Лошадиная фамилия», «Мальчики», «Хирургия»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М. М. Зощенко (два рассказа по выбору). Например, «Галоша», «Леля и Минька», «Елка», «Золотые слова», «Встреча»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Произведения отечественной литературы о природе и животных</w:t>
      </w:r>
      <w:r w:rsidRPr="002A442F">
        <w:rPr>
          <w:rFonts w:ascii="Times New Roman" w:eastAsia="Times New Roman" w:hAnsi="Times New Roman" w:cs="Times New Roman"/>
          <w:sz w:val="28"/>
          <w:szCs w:val="28"/>
          <w:lang w:eastAsia="ru-RU"/>
        </w:rPr>
        <w:t xml:space="preserve"> (не менее двух). Например, А. И. Куприна, М. М. Пришвина, К. Г. Паустовского.</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А. П. Платонов. Рассказы (один по выбору). Например, «Корова», «Никита»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В. П. Астафьев. Рассказ «Васюткино озеро».</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Литература XX—XXI веков.</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lastRenderedPageBreak/>
        <w:t>Произведения отечественной прозы на тему «Человек на войне»</w:t>
      </w:r>
      <w:r w:rsidRPr="002A442F">
        <w:rPr>
          <w:rFonts w:ascii="Times New Roman" w:eastAsia="Times New Roman" w:hAnsi="Times New Roman" w:cs="Times New Roman"/>
          <w:sz w:val="28"/>
          <w:szCs w:val="28"/>
          <w:lang w:eastAsia="ru-RU"/>
        </w:rPr>
        <w:t xml:space="preserve"> (не менее двух). Например, Л. А. Кассиль. «Дорогие мои мальчишки»; Ю. Я. Яковлев. «Девочки с Васильевского острова»; В. П. Катаев. «Сын полка»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 xml:space="preserve">Произведения отечественных писателей XIX—XXI веков на тему детства </w:t>
      </w:r>
      <w:r w:rsidRPr="002A442F">
        <w:rPr>
          <w:rFonts w:ascii="Times New Roman" w:eastAsia="Times New Roman" w:hAnsi="Times New Roman" w:cs="Times New Roman"/>
          <w:sz w:val="28"/>
          <w:szCs w:val="28"/>
          <w:lang w:eastAsia="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Произведения приключенческого жанра отечественных писателей</w:t>
      </w:r>
      <w:r w:rsidRPr="002A442F">
        <w:rPr>
          <w:rFonts w:ascii="Times New Roman" w:eastAsia="Times New Roman" w:hAnsi="Times New Roman" w:cs="Times New Roman"/>
          <w:sz w:val="28"/>
          <w:szCs w:val="28"/>
          <w:lang w:eastAsia="ru-RU"/>
        </w:rPr>
        <w:t xml:space="preserve"> (одно по выбору). Например, К. Булычев. «Девочка, с которой ничего не случится», «Миллион приключений» и др. (главы по выбору).</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народов Российской Федерации.</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Стихотворения</w:t>
      </w:r>
      <w:r w:rsidRPr="002A442F">
        <w:rPr>
          <w:rFonts w:ascii="Times New Roman" w:eastAsia="Times New Roman" w:hAnsi="Times New Roman" w:cs="Times New Roman"/>
          <w:sz w:val="28"/>
          <w:szCs w:val="28"/>
          <w:lang w:eastAsia="ru-RU"/>
        </w:rPr>
        <w:t xml:space="preserve"> (одно по выбору). Например, Р. Г. Гамзатов. «Песня соловья»; М. Карим. «Эту песню мать мне пела».</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Зарубежная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Х. К. Андерсен. Сказки (одна по выбору). Например, «Снежная королева», «Соловей»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Зарубежная сказочная проза</w:t>
      </w:r>
      <w:r w:rsidRPr="002A442F">
        <w:rPr>
          <w:rFonts w:ascii="Times New Roman" w:eastAsia="Times New Roman" w:hAnsi="Times New Roman" w:cs="Times New Roman"/>
          <w:sz w:val="28"/>
          <w:szCs w:val="28"/>
          <w:lang w:eastAsia="ru-RU"/>
        </w:rPr>
        <w:t xml:space="preserve"> (одно произведение по выбору). Например, Л. Кэрролл. «Алиса в Стране Чудес» (главы по выбору), Дж. Р. Р. Толкин. «Хоббит, или Туда и обратно» (главы по выбору).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Зарубежная проза о детях и подростках</w:t>
      </w:r>
      <w:r w:rsidRPr="002A442F">
        <w:rPr>
          <w:rFonts w:ascii="Times New Roman" w:eastAsia="Times New Roman" w:hAnsi="Times New Roman" w:cs="Times New Roman"/>
          <w:sz w:val="28"/>
          <w:szCs w:val="28"/>
          <w:lang w:eastAsia="ru-RU"/>
        </w:rPr>
        <w:t xml:space="preserve">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«Зеленое утро»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Зарубежная приключенческая проза</w:t>
      </w:r>
      <w:r w:rsidRPr="002A442F">
        <w:rPr>
          <w:rFonts w:ascii="Times New Roman" w:eastAsia="Times New Roman" w:hAnsi="Times New Roman" w:cs="Times New Roman"/>
          <w:sz w:val="28"/>
          <w:szCs w:val="28"/>
          <w:lang w:eastAsia="ru-RU"/>
        </w:rPr>
        <w:t xml:space="preserve"> (два произведения по выбору).</w:t>
      </w:r>
      <w:r w:rsidRPr="002A442F">
        <w:rPr>
          <w:rFonts w:ascii="Times New Roman" w:eastAsia="Times New Roman" w:hAnsi="Times New Roman" w:cs="Times New Roman"/>
          <w:sz w:val="28"/>
          <w:szCs w:val="28"/>
          <w:lang w:eastAsia="ru-RU"/>
        </w:rPr>
        <w:br/>
        <w:t>Например, Р. Л. Стивенсон. «Остров сокровищ», «Черная стрела»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Зарубежная проза о животных</w:t>
      </w:r>
      <w:r w:rsidRPr="002A442F">
        <w:rPr>
          <w:rFonts w:ascii="Times New Roman" w:eastAsia="Times New Roman" w:hAnsi="Times New Roman" w:cs="Times New Roman"/>
          <w:sz w:val="28"/>
          <w:szCs w:val="28"/>
          <w:lang w:eastAsia="ru-RU"/>
        </w:rPr>
        <w:t xml:space="preserve"> (одно-два произведения по выбору). Например, Э. Сетон-Томпсон. «Королевская аналостанка»; Дж. Даррелл. «Говорящий сверток»; Дж. Лондон. «Белый клык»; Дж. Р. Киплинг. «Маугли», «Рикки-Тикки-Тави» и др.</w:t>
      </w:r>
    </w:p>
    <w:p w:rsidR="002A442F" w:rsidRPr="002A442F" w:rsidRDefault="002A442F" w:rsidP="002A442F">
      <w:pPr>
        <w:spacing w:after="0" w:line="240" w:lineRule="auto"/>
        <w:ind w:firstLine="709"/>
        <w:jc w:val="both"/>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6 класс</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Античная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Гомер. Поэмы. «Илиада», «Одиссея» (фрагменты).</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Фольклор.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Русские былины (не менее двух). Например, «Илья Муромец и Соловей-разбойник», Садко».</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Народные песни и баллады народов России и мира</w:t>
      </w:r>
      <w:r w:rsidRPr="002A442F">
        <w:rPr>
          <w:rFonts w:ascii="Times New Roman" w:eastAsia="Times New Roman" w:hAnsi="Times New Roman" w:cs="Times New Roman"/>
          <w:sz w:val="28"/>
          <w:szCs w:val="28"/>
          <w:lang w:eastAsia="ru-RU"/>
        </w:rPr>
        <w:t xml:space="preserve"> (не менее трех песен и одной баллады). Например, «Песнь о Роланде» (фрагменты). «Песнь о Нибелунгах» (фрагменты), баллада «Аника-воин»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Древнерусская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первой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С. Пушкин. Стихотворения (не менее трех). «Песнь о вещем Олеге», «Зимняя дорога», «Узник», «Туча» и др. Роман «Дубровский».</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lastRenderedPageBreak/>
        <w:t>М. Ю. Лермонтов. Стихотворения (не менее трех). «Три пальмы», «Листок», «Утес»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В. Кольцов. Стихотворения (не менее двух). Например, «Косарь», «Соловей»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Литература второй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Ф. И. Тютчев. Стихотворения (не менее двух). «Есть в осени первоначальной...», «С поляны коршун поднялся...».</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А. Фет. Стихотворения (не менее двух). «Учись у них — у дуба, у березы...», «Я пришел к тебе с приветом...».</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И. С. Тургенев. Рассказ «Бежин луг».</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Н. С. Лесков. Сказ «Левша».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Л. Н. Толстой. Повесть «Детство» (главы).</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П. Чехов. Рассказы (три по выбору). Например, «Толстый и тонкий», «Хамелеон», «Смерть чиновника»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И. Куприн. Рассказ «Чудесный доктор».</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XX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Стихотворения отечественных поэтов начала ХХ века (</w:t>
      </w:r>
      <w:r w:rsidRPr="002A442F">
        <w:rPr>
          <w:rFonts w:ascii="Times New Roman" w:eastAsia="Times New Roman" w:hAnsi="Times New Roman" w:cs="Times New Roman"/>
          <w:sz w:val="28"/>
          <w:szCs w:val="28"/>
          <w:lang w:eastAsia="ru-RU"/>
        </w:rPr>
        <w:t xml:space="preserve">не менее двух). Например, стихотворения С. А. Есенина, В. В. Маяковского, А. А. Блока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Стихотворения отечественных поэтов XX века</w:t>
      </w:r>
      <w:r w:rsidRPr="002A442F">
        <w:rPr>
          <w:rFonts w:ascii="Times New Roman" w:eastAsia="Times New Roman" w:hAnsi="Times New Roman" w:cs="Times New Roman"/>
          <w:sz w:val="28"/>
          <w:szCs w:val="28"/>
          <w:lang w:eastAsia="ru-RU"/>
        </w:rPr>
        <w:t xml:space="preserve"> (не менее четырех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Проза отечественных писателей конца XX — начала XXI</w:t>
      </w:r>
      <w:r w:rsidRPr="002A442F">
        <w:rPr>
          <w:rFonts w:ascii="Times New Roman" w:eastAsia="Times New Roman" w:hAnsi="Times New Roman" w:cs="Times New Roman"/>
          <w:sz w:val="28"/>
          <w:szCs w:val="28"/>
          <w:lang w:eastAsia="ru-RU"/>
        </w:rPr>
        <w:t xml:space="preserve"> века, в том числе о Великой Отечественной войне (два произведения по выбору). Например, Б. Л. Васильев. «Экспонат No...»; Б. П. Екимов. «Ночь исцеления», А. В. Жвалевский и Е. Б. Пастернак. «Правдивая история Деда Мороза» (глава «Очень страшный 1942 Новый год»)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В. Г. Распутин. Рассказ «Уроки французского».</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Произведения отечественных писателей на тему взросления человека</w:t>
      </w:r>
      <w:r w:rsidRPr="002A442F">
        <w:rPr>
          <w:rFonts w:ascii="Times New Roman" w:eastAsia="Times New Roman" w:hAnsi="Times New Roman" w:cs="Times New Roman"/>
          <w:sz w:val="28"/>
          <w:szCs w:val="28"/>
          <w:lang w:eastAsia="ru-RU"/>
        </w:rPr>
        <w:t xml:space="preserve"> (не менее двух). Например, Р. П. Погодин. «Кирпичные острова»; Р. И. Фраерман. «Дикая собака Динго, или Повесть о первой любви»; Ю. И. Коваль. «Самая легкая лодка в мире»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 xml:space="preserve">Произведения современных отечественных писателей-фантастов </w:t>
      </w:r>
      <w:r w:rsidRPr="002A442F">
        <w:rPr>
          <w:rFonts w:ascii="Times New Roman" w:eastAsia="Times New Roman" w:hAnsi="Times New Roman" w:cs="Times New Roman"/>
          <w:sz w:val="28"/>
          <w:szCs w:val="28"/>
          <w:lang w:eastAsia="ru-RU"/>
        </w:rPr>
        <w:t>(не менее двух). Например, А. В. Жвалевский и Е. Б. Пастернак. «Время всегда хорошее»; С. В. Лукьяненко. «Мальчик и Тьма»; В. В. Ледерман. «Календарь ма(й)я» и др.</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народов Российской Федерации.</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Зарубежная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Д. Дефо. «Робинзон Крузо» (главы по выбору).</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Дж. Свифт. «Путешествия Гулливера» (главы по выбору).</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Произведения зарубежных писателей на тему взросления человека</w:t>
      </w:r>
      <w:r w:rsidRPr="002A442F">
        <w:rPr>
          <w:rFonts w:ascii="Times New Roman" w:eastAsia="Times New Roman" w:hAnsi="Times New Roman" w:cs="Times New Roman"/>
          <w:sz w:val="28"/>
          <w:szCs w:val="28"/>
          <w:lang w:eastAsia="ru-RU"/>
        </w:rPr>
        <w:t xml:space="preserve"> (не менее двух). Например, Ж. Верн. «Дети капитана Гранта» (главы по выбору). Х. Ли. «Убить пересмешника» (главы по выбору)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lastRenderedPageBreak/>
        <w:t>Произведения современных зарубежных писателей-фантастов</w:t>
      </w:r>
      <w:r w:rsidRPr="002A442F">
        <w:rPr>
          <w:rFonts w:ascii="Times New Roman" w:eastAsia="Times New Roman" w:hAnsi="Times New Roman" w:cs="Times New Roman"/>
          <w:sz w:val="28"/>
          <w:szCs w:val="28"/>
          <w:lang w:eastAsia="ru-RU"/>
        </w:rPr>
        <w:t xml:space="preserve"> (не менее двух). Например, Дж. К. Роулинг. «Гарри Поттер» (главы по выбору), Д. У. Джонс. «Дом с характером» и др.</w:t>
      </w:r>
    </w:p>
    <w:p w:rsidR="002A442F" w:rsidRPr="002A442F" w:rsidRDefault="002A442F" w:rsidP="002A442F">
      <w:pPr>
        <w:spacing w:after="0" w:line="240" w:lineRule="auto"/>
        <w:ind w:firstLine="709"/>
        <w:jc w:val="both"/>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7 класс</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Древнерусская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Древнерусские повести (одна повесть по выбору). Например, «Поучение» Владимира Мономаха (в сокращении) и др.</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первой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А. С. Пушкин. Стихотворения (не менее четырех).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М. 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«Песня про царя Ивана Васильевича, молодого опричника и удалого купца Калашникова».  Н. В. Гоголь. Повесть «Тарас Бульба».</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второй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И. С. Тургенев. Рассказы из цикла «Записки охотника» (два по выбору). Например, «Бирюк», «Хорь и Калиныч» и др. </w:t>
      </w:r>
      <w:r w:rsidRPr="002A442F">
        <w:rPr>
          <w:rFonts w:ascii="Times New Roman" w:eastAsia="Times New Roman" w:hAnsi="Times New Roman" w:cs="Times New Roman"/>
          <w:b/>
          <w:i/>
          <w:sz w:val="28"/>
          <w:szCs w:val="28"/>
          <w:lang w:eastAsia="ru-RU"/>
        </w:rPr>
        <w:t>Стихотворения в прозе.</w:t>
      </w:r>
      <w:r w:rsidRPr="002A442F">
        <w:rPr>
          <w:rFonts w:ascii="Times New Roman" w:eastAsia="Times New Roman" w:hAnsi="Times New Roman" w:cs="Times New Roman"/>
          <w:sz w:val="28"/>
          <w:szCs w:val="28"/>
          <w:lang w:eastAsia="ru-RU"/>
        </w:rPr>
        <w:t xml:space="preserve"> Например, «Русский язык», «Воробей»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Л. Н. Толстой. Рассказ «После бала».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Н. А. Некрасов. Стихотворения (не менее двух). Например, «Размышления у парадного подъезда», «Железная дорога»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Поэзия второй половины XIX века</w:t>
      </w:r>
      <w:r w:rsidRPr="002A442F">
        <w:rPr>
          <w:rFonts w:ascii="Times New Roman" w:eastAsia="Times New Roman" w:hAnsi="Times New Roman" w:cs="Times New Roman"/>
          <w:sz w:val="28"/>
          <w:szCs w:val="28"/>
          <w:lang w:eastAsia="ru-RU"/>
        </w:rPr>
        <w:t xml:space="preserve">. Ф. И. Тютчев, А. А. Фет, А. К. Толстой и др. (не менее двух стихотворений по выбору).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М. Е. Салтыков-Щедрин. Сказки (две по выбору). Например, «Повесть о том, как один мужик двух генералов прокормил», «Дикий помещик», «Премудрый пискарь»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Произведения отечественных и зарубежных писателей на историческую тему</w:t>
      </w:r>
      <w:r w:rsidRPr="002A442F">
        <w:rPr>
          <w:rFonts w:ascii="Times New Roman" w:eastAsia="Times New Roman" w:hAnsi="Times New Roman" w:cs="Times New Roman"/>
          <w:sz w:val="28"/>
          <w:szCs w:val="28"/>
          <w:lang w:eastAsia="ru-RU"/>
        </w:rPr>
        <w:t xml:space="preserve"> (не менее двух). Например, А. К. Толстого, Р. Сабатини, Ф. Купера.</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конца XIX — начала XX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П. Чехов. Рассказы (один по выбору). Например, «Тоска», «Злоумышленник»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М. Горький. Ранние рассказы (одно произведение по выбору). Например, «Старуха Изергиль» (легенда о Данко), «Челкаш»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Сатирические произведения отечественных и зарубежных писателей</w:t>
      </w:r>
      <w:r w:rsidRPr="002A442F">
        <w:rPr>
          <w:rFonts w:ascii="Times New Roman" w:eastAsia="Times New Roman" w:hAnsi="Times New Roman" w:cs="Times New Roman"/>
          <w:sz w:val="28"/>
          <w:szCs w:val="28"/>
          <w:lang w:eastAsia="ru-RU"/>
        </w:rPr>
        <w:t xml:space="preserve"> (не менее двух). Например, М. М. Зощенко, А. Т. Аверченко, Н. Тэффи, О. Генри, Я. Гашека.</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первой половины XX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А. С. Грин. Повести и рассказы (одно произведение по выбору). Например, «Алые паруса», «Зеленая лампа»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Отечественная поэзия первой половины XX века. Стихотворения на тему мечты и реальности</w:t>
      </w:r>
      <w:r w:rsidRPr="002A442F">
        <w:rPr>
          <w:rFonts w:ascii="Times New Roman" w:eastAsia="Times New Roman" w:hAnsi="Times New Roman" w:cs="Times New Roman"/>
          <w:sz w:val="28"/>
          <w:szCs w:val="28"/>
          <w:lang w:eastAsia="ru-RU"/>
        </w:rPr>
        <w:t xml:space="preserve"> (два-три по выбору). Например, стихотворения А. А. Блока, Н. С. Гумилева, М. И. Цветаевой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lastRenderedPageBreak/>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А. П. Платонов. Рассказы (один по выбору). Например, «Юшка», «Неизвестный цветок» и др. </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второй половины XX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В. М. Шукшин. Рассказы (один по выбору). Например, «Чудик», «Стенька Разин», «Критики»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Стихотворения отечественных поэтов XX—XXI веков</w:t>
      </w:r>
      <w:r w:rsidRPr="002A442F">
        <w:rPr>
          <w:rFonts w:ascii="Times New Roman" w:eastAsia="Times New Roman" w:hAnsi="Times New Roman" w:cs="Times New Roman"/>
          <w:sz w:val="28"/>
          <w:szCs w:val="28"/>
          <w:lang w:eastAsia="ru-RU"/>
        </w:rPr>
        <w:t xml:space="preserve"> (не менее четырех стихотворений двух поэтов). Например, стихотворения М. И. Цветаевой, Е. А. Евтушенко, Б. А. Ахмадулиной, Ю. Д. Левитанского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Произведения отечественных прозаиков второй половины XX — начала XXI века</w:t>
      </w:r>
      <w:r w:rsidRPr="002A442F">
        <w:rPr>
          <w:rFonts w:ascii="Times New Roman" w:eastAsia="Times New Roman" w:hAnsi="Times New Roman" w:cs="Times New Roman"/>
          <w:sz w:val="28"/>
          <w:szCs w:val="28"/>
          <w:lang w:eastAsia="ru-RU"/>
        </w:rPr>
        <w:t xml:space="preserve"> (не менее двух). Например, произведения Ф. А. Абрамова, В. П. Астафьева, В. И. Белова, Ф. А. Искандера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Тема взаимоотношения поколений, становления человека, выбора им жизненного пути</w:t>
      </w:r>
      <w:r w:rsidRPr="002A442F">
        <w:rPr>
          <w:rFonts w:ascii="Times New Roman" w:eastAsia="Times New Roman" w:hAnsi="Times New Roman" w:cs="Times New Roman"/>
          <w:sz w:val="28"/>
          <w:szCs w:val="28"/>
          <w:lang w:eastAsia="ru-RU"/>
        </w:rPr>
        <w:t xml:space="preserve"> (не менее двух произведений современных отечественных и зарубежных писателей). Например, Л. Л. Волкова. «Всем выйти из кадра», Т. В. Михеева. «Легкие горы», У. Старк. «Умеешь ли ты свистеть, Йоханна?»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Зарубежная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М. де Сервантес Сааведра. Роман «Хитроумный идальго Дон Кихот Ламанчский» (главы).</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Зарубежная новеллистика</w:t>
      </w:r>
      <w:r w:rsidRPr="002A442F">
        <w:rPr>
          <w:rFonts w:ascii="Times New Roman" w:eastAsia="Times New Roman" w:hAnsi="Times New Roman" w:cs="Times New Roman"/>
          <w:sz w:val="28"/>
          <w:szCs w:val="28"/>
          <w:lang w:eastAsia="ru-RU"/>
        </w:rPr>
        <w:t xml:space="preserve"> (одно-два произведения по выбору). Например, П. Мериме. Маттео Фальконе»; О. Генри. «Дары волхвов», «Последний лист».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де Сент Экзюпери. Повесть-сказка «Маленький принц».</w:t>
      </w:r>
    </w:p>
    <w:p w:rsidR="002A442F" w:rsidRPr="002A442F" w:rsidRDefault="002A442F" w:rsidP="002A442F">
      <w:pPr>
        <w:spacing w:after="0" w:line="240" w:lineRule="auto"/>
        <w:ind w:firstLine="709"/>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8 класс</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Древнерусская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Житийная литература (одно произведение по выбору). Например, «Житие Сергия Радонежского», «Житие протопопа Аввакума, им самим написанное».</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первой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М. Ю. Лермонтов. Стихотворения (не менее двух). Например, «Я не хочу, чтоб свет узнал...», «Из-под таинственной, холодной полумаски...», «Нищий» и др. Поэма «Мцыри».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Н. В. Гоголь. Повесть «Шинель». Комедия «Ревизор».</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второй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И. С. Тургенев. Повести (одна по выбору). Например, «Ася», «Первая любовь».</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Ф. М. Достоевский. «Бедные люди», «Белые ночи» (одно произведение по выбору).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Л. Н. Толстой. Повести и рассказы (одно произведение по выбору). Например, «Отрочество» (главы).</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первой половины XX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lastRenderedPageBreak/>
        <w:t>Произведения писателей русского зарубежья</w:t>
      </w:r>
      <w:r w:rsidRPr="002A442F">
        <w:rPr>
          <w:rFonts w:ascii="Times New Roman" w:eastAsia="Times New Roman" w:hAnsi="Times New Roman" w:cs="Times New Roman"/>
          <w:sz w:val="28"/>
          <w:szCs w:val="28"/>
          <w:lang w:eastAsia="ru-RU"/>
        </w:rPr>
        <w:t xml:space="preserve"> (не менее двух по выбору). Например, произведения И. С. Шмелева, М. А. Осоргина, В. В. Набокова, Н. Тэффи, А. Т. Аверченко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Поэзия первой половины ХХ века</w:t>
      </w:r>
      <w:r w:rsidRPr="002A442F">
        <w:rPr>
          <w:rFonts w:ascii="Times New Roman" w:eastAsia="Times New Roman" w:hAnsi="Times New Roman" w:cs="Times New Roman"/>
          <w:sz w:val="28"/>
          <w:szCs w:val="28"/>
          <w:lang w:eastAsia="ru-RU"/>
        </w:rPr>
        <w:t xml:space="preserve"> (не менее трех стихотворений на тему «Человек и эпоха» по выбору). Например, стихотворения В. В. Маяковского, М. И. Цветаевой, О. Э. Мандельштама, Б. Л. Пастернака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М. А. Булгаков (одна повесть по выбору). Например, «Собачье сердце» и др.</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второй половины XX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А. Т. Твардовский. Поэма «Василий Теркин» (главы «Переправа», «Гармонь», «Два солдата», «Поединок»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М. А. Шолохов. Рассказ «Судьба человека».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А. И. Солженицын. Рассказ «Матренин двор».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Произведения отечественных прозаиков второй половины XX—XXI века</w:t>
      </w:r>
      <w:r w:rsidRPr="002A442F">
        <w:rPr>
          <w:rFonts w:ascii="Times New Roman" w:eastAsia="Times New Roman" w:hAnsi="Times New Roman" w:cs="Times New Roman"/>
          <w:sz w:val="28"/>
          <w:szCs w:val="28"/>
          <w:lang w:eastAsia="ru-RU"/>
        </w:rPr>
        <w:t xml:space="preserve"> (не менее двух произведений). Например, произведения Е. И. Носова, А. Н. и Б. Н. Стругацких, В. Ф. Тендрякова, Б. П. Екимова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Произведения отечественных и зарубежных прозаиков второй половины XX—XXI века</w:t>
      </w:r>
      <w:r w:rsidRPr="002A442F">
        <w:rPr>
          <w:rFonts w:ascii="Times New Roman" w:eastAsia="Times New Roman" w:hAnsi="Times New Roman" w:cs="Times New Roman"/>
          <w:sz w:val="28"/>
          <w:szCs w:val="28"/>
          <w:lang w:eastAsia="ru-RU"/>
        </w:rPr>
        <w:t xml:space="preserve">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Поэзия второй половины XX — начала XXI века</w:t>
      </w:r>
      <w:r w:rsidRPr="002A442F">
        <w:rPr>
          <w:rFonts w:ascii="Times New Roman" w:eastAsia="Times New Roman" w:hAnsi="Times New Roman" w:cs="Times New Roman"/>
          <w:sz w:val="28"/>
          <w:szCs w:val="28"/>
          <w:lang w:eastAsia="ru-RU"/>
        </w:rPr>
        <w:t xml:space="preserve"> (не менее трех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Зарубежная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У. Шекспир. Сонеты (один-два по выбору). Например, No 66 «Измучась всем, я умереть хочу...», No 130 «Ее глаза на звезды не похожи...» и др. Трагедия «Ромео и Джульетта» (фрагменты по выбору).</w:t>
      </w:r>
    </w:p>
    <w:p w:rsidR="002A442F" w:rsidRPr="002A442F" w:rsidRDefault="002A442F" w:rsidP="002A442F">
      <w:pPr>
        <w:spacing w:after="0" w:line="240" w:lineRule="auto"/>
        <w:ind w:firstLine="709"/>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9 класс</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Древнерусская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«Слово о полку Игореве».</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XVIII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Д. И. Фонвизин. Комедия «Недоросль».</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Г. Р. Державин. Стихотворения (два по выбору). Например, «Властителям и судиям», «Памятник» и др.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Н. М. Карамзин. Повесть «Бедная Лиза».</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первой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В. А. Жуковский. Баллады, элегии (одна-две по выбору). Например, «Светлана», «Невыразимое», «Море»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А. С. Грибоедов. Комедия «Горе от ума».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Отечественная проза первой половины XIX в.</w:t>
      </w:r>
      <w:r w:rsidRPr="002A442F">
        <w:rPr>
          <w:rFonts w:ascii="Times New Roman" w:eastAsia="Times New Roman" w:hAnsi="Times New Roman" w:cs="Times New Roman"/>
          <w:sz w:val="28"/>
          <w:szCs w:val="28"/>
          <w:lang w:eastAsia="ru-RU"/>
        </w:rPr>
        <w:t xml:space="preserve"> (одно произведение по выбору). Например, произведения: «Лафертовская маковница» Антония </w:t>
      </w:r>
      <w:r w:rsidRPr="002A442F">
        <w:rPr>
          <w:rFonts w:ascii="Times New Roman" w:eastAsia="Times New Roman" w:hAnsi="Times New Roman" w:cs="Times New Roman"/>
          <w:sz w:val="28"/>
          <w:szCs w:val="28"/>
          <w:lang w:eastAsia="ru-RU"/>
        </w:rPr>
        <w:lastRenderedPageBreak/>
        <w:t>Погорельского, «Часы и зеркало» А. А. Бестужева-Марлинского, «Кто виноват?» (главы по выбору) А. И. Герцена и др.</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Зарубежная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Данте. «Божественная комедия» (не менее двух фрагментов по выбору).</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У. Шекспир. Трагедия «Гамлет» (фрагменты по выбору).</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Ж.-Б. Мольер. Комедия «Мещанин во дворянстве» (фрагменты по выбору).</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И.-В. Гете. Трагедия «Фауст» (не менее двух фрагментов по выбору).</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2A442F" w:rsidRPr="002A442F" w:rsidRDefault="002A442F" w:rsidP="002A442F">
      <w:pPr>
        <w:spacing w:after="0" w:line="240" w:lineRule="auto"/>
        <w:ind w:firstLine="709"/>
        <w:jc w:val="both"/>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10 класс</w:t>
      </w:r>
    </w:p>
    <w:p w:rsidR="002A442F" w:rsidRPr="002A442F" w:rsidRDefault="002A442F" w:rsidP="002A442F">
      <w:pPr>
        <w:spacing w:after="0" w:line="240" w:lineRule="auto"/>
        <w:ind w:firstLine="709"/>
        <w:jc w:val="both"/>
        <w:rPr>
          <w:rFonts w:ascii="Times New Roman" w:eastAsia="Times New Roman" w:hAnsi="Times New Roman" w:cs="Times New Roman"/>
          <w:b/>
          <w:sz w:val="28"/>
          <w:szCs w:val="28"/>
          <w:lang w:eastAsia="ru-RU"/>
        </w:rPr>
      </w:pPr>
      <w:r w:rsidRPr="002A442F">
        <w:rPr>
          <w:rFonts w:ascii="Times New Roman" w:eastAsia="Times New Roman" w:hAnsi="Times New Roman" w:cs="Times New Roman"/>
          <w:b/>
          <w:sz w:val="28"/>
          <w:szCs w:val="28"/>
          <w:lang w:eastAsia="ru-RU"/>
        </w:rPr>
        <w:t>Литература первой половины XIX века.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А. 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 Поэма «Медный всадник». Роман в стихах «Евгений Онегин».</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Поэзия пушкинской эпохи.</w:t>
      </w:r>
      <w:r w:rsidRPr="002A442F">
        <w:rPr>
          <w:rFonts w:ascii="Times New Roman" w:eastAsia="Times New Roman" w:hAnsi="Times New Roman" w:cs="Times New Roman"/>
          <w:sz w:val="28"/>
          <w:szCs w:val="28"/>
          <w:lang w:eastAsia="ru-RU"/>
        </w:rPr>
        <w:t xml:space="preserve"> К. Н. Батюшков, А. А. Дельвиг, Н. М. Языков, Е. А. Баратынский (не менее трех стихотворений по выбору).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Отечественная проза первой половины XIX в.</w:t>
      </w:r>
      <w:r w:rsidRPr="002A442F">
        <w:rPr>
          <w:rFonts w:ascii="Times New Roman" w:eastAsia="Times New Roman" w:hAnsi="Times New Roman" w:cs="Times New Roman"/>
          <w:sz w:val="28"/>
          <w:szCs w:val="28"/>
          <w:lang w:eastAsia="ru-RU"/>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М. 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Н. В. Гоголь. Поэма «Мертвые души».</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sz w:val="28"/>
          <w:szCs w:val="28"/>
          <w:lang w:eastAsia="ru-RU"/>
        </w:rPr>
        <w:t>Зарубежная литература.</w:t>
      </w:r>
    </w:p>
    <w:p w:rsidR="002A442F" w:rsidRPr="002A442F" w:rsidRDefault="002A442F" w:rsidP="002A442F">
      <w:pPr>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b/>
          <w:i/>
          <w:sz w:val="28"/>
          <w:szCs w:val="28"/>
          <w:lang w:eastAsia="ru-RU"/>
        </w:rPr>
        <w:t>Зарубежная проза первой половины XIX в.</w:t>
      </w:r>
      <w:r w:rsidRPr="002A442F">
        <w:rPr>
          <w:rFonts w:ascii="Times New Roman" w:eastAsia="Times New Roman" w:hAnsi="Times New Roman" w:cs="Times New Roman"/>
          <w:sz w:val="28"/>
          <w:szCs w:val="28"/>
          <w:lang w:eastAsia="ru-RU"/>
        </w:rPr>
        <w:t xml:space="preserve"> (одно произведение по выбору). Например, произведения Э. Т. А. Гофмана, В. Гюго, В. Скотта и др.</w:t>
      </w:r>
    </w:p>
    <w:p w:rsidR="002A442F" w:rsidRPr="002A442F" w:rsidRDefault="002A442F" w:rsidP="002A442F">
      <w:pPr>
        <w:spacing w:after="0" w:line="240" w:lineRule="auto"/>
        <w:ind w:firstLine="709"/>
        <w:jc w:val="both"/>
        <w:rPr>
          <w:rFonts w:ascii="Times New Roman" w:eastAsia="Times New Roman" w:hAnsi="Times New Roman" w:cs="Times New Roman"/>
          <w:i/>
          <w:sz w:val="28"/>
          <w:szCs w:val="28"/>
          <w:lang w:eastAsia="ru-RU"/>
        </w:rPr>
      </w:pPr>
      <w:r w:rsidRPr="002A442F">
        <w:rPr>
          <w:rFonts w:ascii="Times New Roman" w:eastAsia="Times New Roman" w:hAnsi="Times New Roman" w:cs="Times New Roman"/>
          <w:i/>
          <w:sz w:val="28"/>
          <w:szCs w:val="28"/>
          <w:lang w:eastAsia="ru-RU"/>
        </w:rPr>
        <w:t>Планируемые результаты освоения учебного предмета «Литература» на уровне основного общего образования</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3) овладение умениями эстетического и смыслового анализа произведений устного народного творчества и художественной литературы, умениями </w:t>
      </w:r>
      <w:r w:rsidRPr="002A442F">
        <w:rPr>
          <w:rFonts w:ascii="Times New Roman" w:eastAsia="Times New Roman" w:hAnsi="Times New Roman" w:cs="Times New Roman"/>
          <w:sz w:val="28"/>
          <w:szCs w:val="28"/>
          <w:lang w:eastAsia="ru-RU"/>
        </w:rPr>
        <w:lastRenderedPageBreak/>
        <w:t>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2A442F" w:rsidRPr="002A442F" w:rsidRDefault="002A442F" w:rsidP="002A442F">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A442F">
        <w:rPr>
          <w:rFonts w:ascii="Times New Roman" w:eastAsia="Times New Roman" w:hAnsi="Times New Roman" w:cs="Times New Roman"/>
          <w:color w:val="000000"/>
          <w:sz w:val="28"/>
          <w:szCs w:val="28"/>
          <w:lang w:eastAsia="ru-RU"/>
        </w:rPr>
        <w:t>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2A442F" w:rsidRPr="002A442F" w:rsidRDefault="002A442F" w:rsidP="002A442F">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A442F">
        <w:rPr>
          <w:rFonts w:ascii="Times New Roman" w:eastAsia="Times New Roman" w:hAnsi="Times New Roman" w:cs="Times New Roman"/>
          <w:color w:val="000000"/>
          <w:sz w:val="28"/>
          <w:szCs w:val="28"/>
          <w:lang w:eastAsia="ru-RU"/>
        </w:rPr>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Знание теоретико-литературных понятий не выносится на промежуточную и государственную итоговую аттестацию;</w:t>
      </w:r>
    </w:p>
    <w:p w:rsidR="002A442F" w:rsidRPr="002A442F" w:rsidRDefault="002A442F" w:rsidP="002A442F">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A442F">
        <w:rPr>
          <w:rFonts w:ascii="Times New Roman" w:eastAsia="Times New Roman" w:hAnsi="Times New Roman" w:cs="Times New Roman"/>
          <w:color w:val="000000"/>
          <w:sz w:val="28"/>
          <w:szCs w:val="28"/>
          <w:lang w:eastAsia="ru-RU"/>
        </w:rPr>
        <w:t>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2A442F" w:rsidRPr="002A442F" w:rsidRDefault="002A442F" w:rsidP="002A442F">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A442F">
        <w:rPr>
          <w:rFonts w:ascii="Times New Roman" w:eastAsia="Times New Roman" w:hAnsi="Times New Roman" w:cs="Times New Roman"/>
          <w:color w:val="000000"/>
          <w:sz w:val="28"/>
          <w:szCs w:val="28"/>
          <w:lang w:eastAsia="ru-RU"/>
        </w:rPr>
        <w:t>выявление связи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2A442F" w:rsidRPr="002A442F" w:rsidRDefault="002A442F" w:rsidP="002A442F">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A442F">
        <w:rPr>
          <w:rFonts w:ascii="Times New Roman" w:eastAsia="Times New Roman" w:hAnsi="Times New Roman" w:cs="Times New Roman"/>
          <w:color w:val="000000"/>
          <w:sz w:val="28"/>
          <w:szCs w:val="28"/>
          <w:lang w:eastAsia="ru-RU"/>
        </w:rPr>
        <w:t xml:space="preserve">умение сопоставлять произведения, их фрагменты (с учетом внутритекстовых и межтекстовых связей), образы </w:t>
      </w:r>
      <w:r w:rsidRPr="002A442F">
        <w:rPr>
          <w:rFonts w:ascii="Times New Roman" w:eastAsia="Times New Roman" w:hAnsi="Times New Roman" w:cs="Times New Roman"/>
          <w:color w:val="000000"/>
          <w:sz w:val="28"/>
          <w:szCs w:val="28"/>
          <w:lang w:eastAsia="ru-RU"/>
        </w:rPr>
        <w:lastRenderedPageBreak/>
        <w:t>персонажей, литературные явления и факты, сюжеты разных литературных произведений, темы, проблемы, жанры, приемы, эпизоды текста;</w:t>
      </w:r>
    </w:p>
    <w:p w:rsidR="002A442F" w:rsidRPr="002A442F" w:rsidRDefault="002A442F" w:rsidP="002A442F">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2A442F">
        <w:rPr>
          <w:rFonts w:ascii="Times New Roman" w:eastAsia="Times New Roman" w:hAnsi="Times New Roman" w:cs="Times New Roman"/>
          <w:color w:val="000000"/>
          <w:sz w:val="28"/>
          <w:szCs w:val="28"/>
          <w:lang w:eastAsia="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 xml:space="preserve">«Слово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w:t>
      </w:r>
      <w:r w:rsidRPr="002A442F">
        <w:rPr>
          <w:rFonts w:ascii="Times New Roman" w:eastAsia="Times New Roman" w:hAnsi="Times New Roman" w:cs="Times New Roman"/>
          <w:sz w:val="28"/>
          <w:szCs w:val="28"/>
          <w:lang w:eastAsia="ru-RU"/>
        </w:rPr>
        <w:lastRenderedPageBreak/>
        <w:t>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чем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 В.Ф. Тендряков); не менее чем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10)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2A442F" w:rsidRPr="002A442F" w:rsidRDefault="002A442F" w:rsidP="002A442F">
      <w:pPr>
        <w:widowControl w:val="0"/>
        <w:spacing w:after="0" w:line="240" w:lineRule="auto"/>
        <w:ind w:firstLine="709"/>
        <w:jc w:val="both"/>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2A442F" w:rsidRPr="002A442F" w:rsidRDefault="002A442F" w:rsidP="002A442F">
      <w:pPr>
        <w:spacing w:after="0" w:line="240" w:lineRule="auto"/>
        <w:ind w:firstLine="709"/>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Специальные результаты:</w:t>
      </w:r>
    </w:p>
    <w:p w:rsidR="002A442F" w:rsidRPr="002A442F" w:rsidRDefault="002A442F" w:rsidP="002A442F">
      <w:pPr>
        <w:spacing w:after="0" w:line="240" w:lineRule="auto"/>
        <w:ind w:firstLine="709"/>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Сформированность навыка чтения с использованием рельефно-точечного шрифта Л. Брайля;</w:t>
      </w:r>
    </w:p>
    <w:p w:rsidR="002A442F" w:rsidRPr="002A442F" w:rsidRDefault="002A442F" w:rsidP="002A442F">
      <w:pPr>
        <w:spacing w:after="0" w:line="240" w:lineRule="auto"/>
        <w:ind w:firstLine="709"/>
        <w:rPr>
          <w:rFonts w:ascii="Times New Roman" w:eastAsia="Times New Roman" w:hAnsi="Times New Roman" w:cs="Times New Roman"/>
          <w:sz w:val="28"/>
          <w:szCs w:val="28"/>
          <w:lang w:eastAsia="ru-RU"/>
        </w:rPr>
      </w:pPr>
      <w:r w:rsidRPr="002A442F">
        <w:rPr>
          <w:rFonts w:ascii="Times New Roman" w:eastAsia="Times New Roman" w:hAnsi="Times New Roman" w:cs="Times New Roman"/>
          <w:sz w:val="28"/>
          <w:szCs w:val="28"/>
          <w:lang w:eastAsia="ru-RU"/>
        </w:rPr>
        <w:t>Умение работать с электронной и аудио книгой.</w:t>
      </w:r>
    </w:p>
    <w:p w:rsidR="002A442F" w:rsidRPr="002A442F" w:rsidRDefault="002A442F" w:rsidP="002A442F">
      <w:pPr>
        <w:spacing w:after="0" w:line="240" w:lineRule="auto"/>
        <w:ind w:firstLine="709"/>
        <w:rPr>
          <w:rFonts w:ascii="Times New Roman" w:eastAsia="Times New Roman" w:hAnsi="Times New Roman" w:cs="Times New Roman"/>
          <w:sz w:val="28"/>
          <w:szCs w:val="28"/>
          <w:lang w:eastAsia="ru-RU"/>
        </w:rPr>
      </w:pPr>
    </w:p>
    <w:p w:rsidR="002A442F" w:rsidRDefault="002A442F"/>
    <w:sectPr w:rsidR="002A442F" w:rsidSect="002A442F">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42DA1"/>
    <w:multiLevelType w:val="multilevel"/>
    <w:tmpl w:val="53FE8BD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15:restartNumberingAfterBreak="0">
    <w:nsid w:val="28C12739"/>
    <w:multiLevelType w:val="multilevel"/>
    <w:tmpl w:val="D17ACB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39F814DA"/>
    <w:multiLevelType w:val="multilevel"/>
    <w:tmpl w:val="68BEDD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7DD23925"/>
    <w:multiLevelType w:val="multilevel"/>
    <w:tmpl w:val="F4B8FD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04B"/>
    <w:rsid w:val="002A442F"/>
    <w:rsid w:val="0053604B"/>
    <w:rsid w:val="009751C9"/>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48BDD-A29C-4013-AB4E-609A6968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44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5369</Words>
  <Characters>30606</Characters>
  <Application>Microsoft Office Word</Application>
  <DocSecurity>0</DocSecurity>
  <Lines>255</Lines>
  <Paragraphs>71</Paragraphs>
  <ScaleCrop>false</ScaleCrop>
  <Company/>
  <LinksUpToDate>false</LinksUpToDate>
  <CharactersWithSpaces>35904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2022-09-17T13:43:00Z</dcterms:created>
  <dcterms:modified xsi:type="dcterms:W3CDTF">2022-09-17T13:46:00Z</dcterms:modified>
</cp:coreProperties>
</file>