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EC0" w:rsidRPr="006917F0" w:rsidRDefault="007B2EC0" w:rsidP="007B2EC0">
      <w:pPr>
        <w:rPr>
          <w:lang w:eastAsia="en-US"/>
        </w:rPr>
      </w:pPr>
    </w:p>
    <w:p w:rsidR="003C1D21" w:rsidRDefault="003C1D21" w:rsidP="007B2EC0">
      <w:pPr>
        <w:pStyle w:val="3"/>
        <w:jc w:val="center"/>
        <w:rPr>
          <w:b/>
          <w:sz w:val="28"/>
          <w:szCs w:val="28"/>
        </w:rPr>
      </w:pPr>
    </w:p>
    <w:p w:rsidR="003C1D21" w:rsidRDefault="003C1D21" w:rsidP="007B2EC0">
      <w:pPr>
        <w:pStyle w:val="3"/>
        <w:jc w:val="center"/>
        <w:rPr>
          <w:b/>
          <w:sz w:val="28"/>
          <w:szCs w:val="28"/>
        </w:rPr>
      </w:pPr>
    </w:p>
    <w:p w:rsidR="003C1D21" w:rsidRDefault="003C1D21" w:rsidP="007B2EC0">
      <w:pPr>
        <w:pStyle w:val="3"/>
        <w:jc w:val="center"/>
        <w:rPr>
          <w:b/>
          <w:sz w:val="28"/>
          <w:szCs w:val="28"/>
        </w:rPr>
      </w:pPr>
    </w:p>
    <w:p w:rsidR="003C1D21" w:rsidRDefault="003C1D21" w:rsidP="007B2EC0">
      <w:pPr>
        <w:pStyle w:val="3"/>
        <w:jc w:val="center"/>
        <w:rPr>
          <w:b/>
          <w:sz w:val="28"/>
          <w:szCs w:val="28"/>
        </w:rPr>
      </w:pPr>
    </w:p>
    <w:p w:rsidR="003C1D21" w:rsidRDefault="003C1D21" w:rsidP="007B2EC0">
      <w:pPr>
        <w:pStyle w:val="3"/>
        <w:jc w:val="center"/>
        <w:rPr>
          <w:b/>
          <w:sz w:val="28"/>
          <w:szCs w:val="28"/>
        </w:rPr>
      </w:pPr>
    </w:p>
    <w:p w:rsidR="003C1D21" w:rsidRDefault="003C1D21" w:rsidP="007B2EC0">
      <w:pPr>
        <w:pStyle w:val="3"/>
        <w:jc w:val="center"/>
        <w:rPr>
          <w:b/>
          <w:sz w:val="28"/>
          <w:szCs w:val="28"/>
        </w:rPr>
      </w:pPr>
    </w:p>
    <w:p w:rsidR="003C1D21" w:rsidRDefault="003C1D21" w:rsidP="003C1D21">
      <w:pPr>
        <w:pStyle w:val="3"/>
        <w:jc w:val="center"/>
        <w:rPr>
          <w:b/>
          <w:sz w:val="28"/>
          <w:szCs w:val="28"/>
        </w:rPr>
      </w:pPr>
    </w:p>
    <w:p w:rsidR="003C1D21" w:rsidRDefault="003C1D21" w:rsidP="003C1D21">
      <w:pPr>
        <w:pStyle w:val="3"/>
        <w:jc w:val="center"/>
        <w:rPr>
          <w:b/>
          <w:sz w:val="28"/>
          <w:szCs w:val="28"/>
        </w:rPr>
      </w:pPr>
    </w:p>
    <w:p w:rsidR="003C1D21" w:rsidRDefault="003C1D21" w:rsidP="003C1D21">
      <w:pPr>
        <w:pStyle w:val="3"/>
        <w:jc w:val="center"/>
        <w:rPr>
          <w:b/>
          <w:sz w:val="28"/>
          <w:szCs w:val="28"/>
        </w:rPr>
      </w:pPr>
    </w:p>
    <w:p w:rsidR="003C1D21" w:rsidRDefault="003C1D21" w:rsidP="003C1D21">
      <w:pPr>
        <w:pStyle w:val="3"/>
        <w:jc w:val="center"/>
        <w:rPr>
          <w:b/>
          <w:sz w:val="28"/>
          <w:szCs w:val="28"/>
        </w:rPr>
      </w:pPr>
    </w:p>
    <w:p w:rsidR="003C1D21" w:rsidRDefault="003C1D21" w:rsidP="003C1D21">
      <w:pPr>
        <w:pStyle w:val="3"/>
        <w:jc w:val="center"/>
        <w:rPr>
          <w:b/>
          <w:sz w:val="28"/>
          <w:szCs w:val="28"/>
        </w:rPr>
      </w:pPr>
    </w:p>
    <w:p w:rsidR="007B2EC0" w:rsidRDefault="007B2EC0" w:rsidP="003C1D21">
      <w:pPr>
        <w:pStyle w:val="3"/>
        <w:jc w:val="center"/>
        <w:rPr>
          <w:b/>
          <w:sz w:val="28"/>
          <w:szCs w:val="28"/>
        </w:rPr>
      </w:pPr>
      <w:r w:rsidRPr="00162C77">
        <w:rPr>
          <w:b/>
          <w:sz w:val="28"/>
          <w:szCs w:val="28"/>
        </w:rPr>
        <w:t>ПРИМЕРНАЯ</w:t>
      </w:r>
    </w:p>
    <w:p w:rsidR="007B2EC0" w:rsidRDefault="007B2EC0" w:rsidP="003C1D21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Pr="00162C77">
        <w:rPr>
          <w:b/>
          <w:sz w:val="28"/>
          <w:szCs w:val="28"/>
        </w:rPr>
        <w:t>ПРОГРАММА</w:t>
      </w:r>
    </w:p>
    <w:p w:rsidR="003C1D21" w:rsidRDefault="007B2EC0" w:rsidP="003C1D21">
      <w:pPr>
        <w:pStyle w:val="4"/>
        <w:spacing w:line="240" w:lineRule="auto"/>
        <w:jc w:val="center"/>
        <w:rPr>
          <w:szCs w:val="28"/>
        </w:rPr>
      </w:pPr>
      <w:r>
        <w:rPr>
          <w:szCs w:val="28"/>
        </w:rPr>
        <w:t>ПО ПРЕДМЕТУ «</w:t>
      </w:r>
      <w:r w:rsidR="003C1D21" w:rsidRPr="003B60C7">
        <w:rPr>
          <w:rFonts w:cs="Times New Roman"/>
          <w:caps/>
          <w:szCs w:val="28"/>
        </w:rPr>
        <w:t>Изобразительное искусство</w:t>
      </w:r>
      <w:r>
        <w:rPr>
          <w:szCs w:val="28"/>
        </w:rPr>
        <w:t>»</w:t>
      </w:r>
    </w:p>
    <w:p w:rsidR="007B2EC0" w:rsidRPr="00162C77" w:rsidRDefault="007B2EC0" w:rsidP="003C1D21">
      <w:pPr>
        <w:pStyle w:val="4"/>
        <w:spacing w:line="240" w:lineRule="auto"/>
        <w:jc w:val="center"/>
        <w:rPr>
          <w:b w:val="0"/>
          <w:szCs w:val="28"/>
        </w:rPr>
      </w:pPr>
      <w:r>
        <w:rPr>
          <w:szCs w:val="28"/>
        </w:rPr>
        <w:t xml:space="preserve">ДЛЯ </w:t>
      </w:r>
      <w:r w:rsidRPr="00162C77">
        <w:rPr>
          <w:szCs w:val="28"/>
        </w:rPr>
        <w:t>ОБУЧАЮЩИХСЯ</w:t>
      </w:r>
    </w:p>
    <w:p w:rsidR="007B2EC0" w:rsidRPr="00162C77" w:rsidRDefault="007B2EC0" w:rsidP="003C1D21">
      <w:pPr>
        <w:pStyle w:val="3"/>
        <w:jc w:val="center"/>
        <w:rPr>
          <w:b/>
          <w:sz w:val="28"/>
          <w:szCs w:val="28"/>
        </w:rPr>
      </w:pPr>
      <w:r w:rsidRPr="00162C77">
        <w:rPr>
          <w:b/>
          <w:sz w:val="28"/>
          <w:szCs w:val="28"/>
        </w:rPr>
        <w:t>С ЗАДЕРЖКОЙ ПСИХИЧЕСКОГО РАЗВИТИЯ</w:t>
      </w:r>
    </w:p>
    <w:p w:rsidR="007B2EC0" w:rsidRPr="00045B26" w:rsidRDefault="007B2EC0" w:rsidP="003C1D21">
      <w:pPr>
        <w:spacing w:line="240" w:lineRule="auto"/>
        <w:jc w:val="center"/>
      </w:pPr>
    </w:p>
    <w:p w:rsidR="009342DC" w:rsidRDefault="009342DC"/>
    <w:p w:rsidR="008D40A4" w:rsidRDefault="008D40A4"/>
    <w:p w:rsidR="008D40A4" w:rsidRDefault="008D40A4"/>
    <w:p w:rsidR="008D40A4" w:rsidRDefault="008D40A4"/>
    <w:p w:rsidR="008D40A4" w:rsidRDefault="008D40A4"/>
    <w:p w:rsidR="008D40A4" w:rsidRDefault="008D40A4"/>
    <w:p w:rsidR="008D40A4" w:rsidRDefault="008D40A4"/>
    <w:p w:rsidR="008D40A4" w:rsidRDefault="008D40A4"/>
    <w:p w:rsidR="008D40A4" w:rsidRDefault="008D40A4"/>
    <w:p w:rsidR="008D40A4" w:rsidRDefault="008D40A4"/>
    <w:p w:rsidR="008D40A4" w:rsidRDefault="008D40A4"/>
    <w:p w:rsidR="008D40A4" w:rsidRDefault="008D40A4"/>
    <w:p w:rsidR="008D40A4" w:rsidRDefault="008D40A4"/>
    <w:p w:rsidR="008D40A4" w:rsidRDefault="008D40A4"/>
    <w:p w:rsidR="008D40A4" w:rsidRDefault="008D40A4"/>
    <w:p w:rsidR="008D40A4" w:rsidRDefault="008D40A4"/>
    <w:p w:rsidR="008D40A4" w:rsidRDefault="008D40A4" w:rsidP="008D40A4">
      <w:pPr>
        <w:spacing w:after="0" w:line="240" w:lineRule="auto"/>
        <w:jc w:val="both"/>
        <w:rPr>
          <w:rFonts w:eastAsiaTheme="majorEastAsia" w:cs="Times New Roman"/>
          <w:szCs w:val="28"/>
        </w:rPr>
      </w:pPr>
      <w:bookmarkStart w:id="0" w:name="_Toc85367029"/>
    </w:p>
    <w:p w:rsidR="008D40A4" w:rsidRDefault="008D40A4" w:rsidP="008D40A4">
      <w:pPr>
        <w:spacing w:after="0" w:line="240" w:lineRule="auto"/>
        <w:jc w:val="both"/>
        <w:rPr>
          <w:rFonts w:eastAsiaTheme="majorEastAsia" w:cs="Times New Roman"/>
          <w:szCs w:val="28"/>
        </w:rPr>
      </w:pPr>
    </w:p>
    <w:p w:rsidR="008D40A4" w:rsidRPr="003B60C7" w:rsidRDefault="008D40A4" w:rsidP="008D40A4">
      <w:pPr>
        <w:spacing w:after="0" w:line="240" w:lineRule="auto"/>
        <w:jc w:val="center"/>
        <w:rPr>
          <w:rFonts w:eastAsiaTheme="majorEastAsia" w:cs="Times New Roman"/>
          <w:szCs w:val="28"/>
        </w:rPr>
      </w:pPr>
      <w:bookmarkStart w:id="1" w:name="_GoBack"/>
      <w:r w:rsidRPr="003B60C7">
        <w:rPr>
          <w:rFonts w:eastAsiaTheme="majorEastAsia" w:cs="Times New Roman"/>
          <w:szCs w:val="28"/>
        </w:rPr>
        <w:lastRenderedPageBreak/>
        <w:t>ПОЯСНИТЕЛЬНАЯ ЗАПИСКА</w:t>
      </w:r>
      <w:bookmarkEnd w:id="0"/>
    </w:p>
    <w:bookmarkEnd w:id="1"/>
    <w:p w:rsidR="008D40A4" w:rsidRPr="003B60C7" w:rsidRDefault="008D40A4" w:rsidP="008D40A4">
      <w:pPr>
        <w:spacing w:after="0" w:line="240" w:lineRule="auto"/>
        <w:ind w:firstLine="709"/>
        <w:jc w:val="both"/>
        <w:rPr>
          <w:rFonts w:eastAsia="Arial Unicode MS" w:cs="Times New Roman"/>
          <w:kern w:val="1"/>
          <w:szCs w:val="28"/>
          <w:lang w:eastAsia="en-US"/>
        </w:rPr>
      </w:pP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eastAsia="Arial Unicode MS" w:cs="Times New Roman"/>
          <w:kern w:val="1"/>
          <w:szCs w:val="28"/>
          <w:lang w:eastAsia="en-US"/>
        </w:rPr>
      </w:pPr>
      <w:r w:rsidRPr="003B60C7">
        <w:rPr>
          <w:rFonts w:eastAsia="Arial Unicode MS" w:cs="Times New Roman"/>
          <w:kern w:val="1"/>
          <w:szCs w:val="28"/>
          <w:lang w:eastAsia="en-US"/>
        </w:rPr>
        <w:t xml:space="preserve">Примерная рабочая программа по изобразительному искусству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3B60C7">
        <w:rPr>
          <w:rFonts w:eastAsia="Arial Unicode MS" w:cs="Times New Roman"/>
          <w:kern w:val="1"/>
          <w:szCs w:val="28"/>
          <w:lang w:eastAsia="en-US"/>
        </w:rPr>
        <w:t>Минпросвещения</w:t>
      </w:r>
      <w:proofErr w:type="spellEnd"/>
      <w:r w:rsidRPr="003B60C7">
        <w:rPr>
          <w:rFonts w:eastAsia="Arial Unicode MS" w:cs="Times New Roman"/>
          <w:kern w:val="1"/>
          <w:szCs w:val="28"/>
          <w:lang w:eastAsia="en-US"/>
        </w:rPr>
        <w:t xml:space="preserve"> России от 31.05.2021 г. № 287, зарегистрирован Министерством юстиции Российской Федерации 05.07.2021 г., рег. номер  64101) (далее  – ФГОС ООО), Примерной адаптированной основной образовательной программы основного общего образования обучающихся с задержкой психического развития (далее – ПАООП ООО ЗПР), Примерной рабочей программы основного общего образования по предмету «Изобразительное искусство», а также на основе планируемых результатов духовно-нравственного развития, воспитания и социализации обучающихся, представленных в Примерной программе воспитания.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eastAsiaTheme="majorEastAsia" w:cs="Times New Roman"/>
          <w:b/>
          <w:bCs/>
          <w:szCs w:val="28"/>
          <w:lang w:eastAsia="en-US"/>
        </w:rPr>
      </w:pPr>
      <w:bookmarkStart w:id="2" w:name="_Toc85367030"/>
      <w:r w:rsidRPr="003B60C7">
        <w:rPr>
          <w:rFonts w:eastAsiaTheme="majorEastAsia" w:cs="Times New Roman"/>
          <w:b/>
          <w:bCs/>
          <w:szCs w:val="28"/>
          <w:lang w:eastAsia="en-US"/>
        </w:rPr>
        <w:t>Общая характеристика учебного предмета «Изобразительное искусство»</w:t>
      </w:r>
      <w:bookmarkEnd w:id="2"/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Основное содержание учебного предмета «Изобразительное искусство», в рамках адаптированной основной образовательной программы основного общего образования обучающихся с ЗПР, направлено на приобщение обучающихся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способностей. В рамках курса обучающиеся с ЗПР получают представление об изобразительном искусстве как целостном явлении. 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Содержание образования по предмету предусматривает два вида деятельности обучающихся: восприятие произведений искусства и собственную художественно-творческую деятельность. Это дает возможность показать единство и взаимодействие двух сторон жизни человека в искусстве, раскрыть характер диалога между художником и зрителем, избежать преимущественно информационного подхода к изложению материала. При этом учитывается собственный эмоциональный опыт общения обучающегося с произведениями искусства, что позволяет вывести на передний план </w:t>
      </w:r>
      <w:proofErr w:type="spellStart"/>
      <w:r w:rsidRPr="003B60C7">
        <w:rPr>
          <w:rFonts w:cs="Times New Roman"/>
          <w:szCs w:val="28"/>
        </w:rPr>
        <w:t>деятельностное</w:t>
      </w:r>
      <w:proofErr w:type="spellEnd"/>
      <w:r w:rsidRPr="003B60C7">
        <w:rPr>
          <w:rFonts w:cs="Times New Roman"/>
          <w:szCs w:val="28"/>
        </w:rPr>
        <w:t xml:space="preserve"> освоение изобразительного искусства.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Художественная деятельность обучающихся на уроках находит разнообразные формы выражения: изображение на плоскости и в объёме;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 Наряду с основной формой организации учебного процесса – уроком – проводятся экскурсии в музеи; используются видеоматериалы о художественных музеях и картинных галереях. 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Основой реализации содержания учебного предмета «Изобразительное искусство» является реализация </w:t>
      </w:r>
      <w:proofErr w:type="spellStart"/>
      <w:r w:rsidRPr="003B60C7">
        <w:rPr>
          <w:rFonts w:cs="Times New Roman"/>
          <w:szCs w:val="28"/>
        </w:rPr>
        <w:t>деятельностного</w:t>
      </w:r>
      <w:proofErr w:type="spellEnd"/>
      <w:r w:rsidRPr="003B60C7">
        <w:rPr>
          <w:rFonts w:cs="Times New Roman"/>
          <w:szCs w:val="28"/>
        </w:rPr>
        <w:t xml:space="preserve"> подхода, что позволяет для обучающихся с ЗПР:</w:t>
      </w:r>
    </w:p>
    <w:p w:rsidR="008D40A4" w:rsidRPr="003B60C7" w:rsidRDefault="008D40A4" w:rsidP="008D40A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Arial Unicode MS" w:cs="Times New Roman"/>
          <w:kern w:val="1"/>
          <w:szCs w:val="28"/>
        </w:rPr>
        <w:lastRenderedPageBreak/>
        <w:t>придавать результатам образования социально и личностно значимый характер;</w:t>
      </w:r>
    </w:p>
    <w:p w:rsidR="008D40A4" w:rsidRPr="003B60C7" w:rsidRDefault="008D40A4" w:rsidP="008D40A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Arial Unicode MS" w:cs="Times New Roman"/>
          <w:kern w:val="1"/>
          <w:szCs w:val="28"/>
        </w:rPr>
        <w:t>прочно усваивать учащимися знания и опыт разнообразной деятельности, возможность их самостоятельного продвижения в изучаемых образовательных областях;</w:t>
      </w:r>
    </w:p>
    <w:p w:rsidR="008D40A4" w:rsidRPr="003B60C7" w:rsidRDefault="008D40A4" w:rsidP="008D40A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Arial Unicode MS" w:cs="Times New Roman"/>
          <w:kern w:val="1"/>
          <w:szCs w:val="28"/>
        </w:rPr>
        <w:t>существенно повышать мотивацию и интерес к учению, приобретению нового опыта деятельности и поведения;</w:t>
      </w:r>
    </w:p>
    <w:p w:rsidR="008D40A4" w:rsidRPr="003B60C7" w:rsidRDefault="008D40A4" w:rsidP="008D40A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Arial Unicode MS" w:cs="Times New Roman"/>
          <w:kern w:val="1"/>
          <w:szCs w:val="28"/>
        </w:rPr>
        <w:t>обеспечивать условия для общекультурного и личностного развития на основе формирования универсальных учебных действий, которые обеспечивают не только успешное усвоение ими системы научных знаний, умений и навыков (академических результатов), но и жизненной компетенции, составляющей основу социальной успешности.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eastAsiaTheme="majorEastAsia" w:cs="Times New Roman"/>
          <w:b/>
          <w:bCs/>
          <w:szCs w:val="28"/>
          <w:lang w:eastAsia="en-US"/>
        </w:rPr>
      </w:pPr>
      <w:bookmarkStart w:id="3" w:name="_Toc85367031"/>
      <w:r w:rsidRPr="003B60C7">
        <w:rPr>
          <w:rFonts w:eastAsiaTheme="majorEastAsia" w:cs="Times New Roman"/>
          <w:b/>
          <w:bCs/>
          <w:szCs w:val="28"/>
          <w:lang w:eastAsia="en-US"/>
        </w:rPr>
        <w:t>Цели и задачи изучения учебного предмета «Изобразительное искусство»</w:t>
      </w:r>
      <w:bookmarkEnd w:id="3"/>
      <w:r w:rsidRPr="003B60C7">
        <w:rPr>
          <w:rFonts w:eastAsiaTheme="majorEastAsia" w:cs="Times New Roman"/>
          <w:b/>
          <w:bCs/>
          <w:szCs w:val="28"/>
          <w:lang w:eastAsia="en-US"/>
        </w:rPr>
        <w:t xml:space="preserve">  </w:t>
      </w:r>
    </w:p>
    <w:p w:rsidR="008D40A4" w:rsidRPr="003B60C7" w:rsidRDefault="008D40A4" w:rsidP="008D40A4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i/>
          <w:szCs w:val="28"/>
        </w:rPr>
        <w:t>Общие цели и задачи</w:t>
      </w:r>
      <w:r w:rsidRPr="003B60C7">
        <w:rPr>
          <w:rFonts w:eastAsia="Times New Roman" w:cs="Times New Roman"/>
          <w:szCs w:val="28"/>
        </w:rPr>
        <w:t xml:space="preserve"> изучения учебного предмета «Изобразительное искусство» представлены в Примерной рабочей программе основного общего образования по предмету «Изобразительное искусство».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Особенности психического развития обучающихся с ЗПР обусловливают дополнительные коррекционные цели и задачи учебного предмета «Изобразительное искусство», направленные на социально-эмоциональное развитие, развитие мыслительной и речевой деятельности, стимулирование познавательной активности, повышение коммуникативной компетентности в разных социальных условиях.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3B60C7">
        <w:rPr>
          <w:rFonts w:cs="Times New Roman"/>
          <w:i/>
          <w:szCs w:val="28"/>
        </w:rPr>
        <w:t>Цель:</w:t>
      </w:r>
      <w:r w:rsidRPr="003B60C7">
        <w:rPr>
          <w:rFonts w:cs="Times New Roman"/>
          <w:b/>
          <w:szCs w:val="28"/>
        </w:rPr>
        <w:t xml:space="preserve"> </w:t>
      </w:r>
      <w:r w:rsidRPr="003B60C7">
        <w:rPr>
          <w:rFonts w:eastAsia="Times New Roman" w:cs="Times New Roman"/>
          <w:szCs w:val="28"/>
        </w:rPr>
        <w:t xml:space="preserve">развитие визуально-пространственного мышления обучающихся с ЗПР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  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3B60C7">
        <w:rPr>
          <w:rFonts w:cs="Times New Roman"/>
          <w:i/>
          <w:szCs w:val="28"/>
        </w:rPr>
        <w:t>Задачи:</w:t>
      </w:r>
    </w:p>
    <w:p w:rsidR="008D40A4" w:rsidRPr="003B60C7" w:rsidRDefault="008D40A4" w:rsidP="008D40A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Arial Unicode MS" w:cs="Times New Roman"/>
          <w:kern w:val="1"/>
          <w:szCs w:val="28"/>
        </w:rPr>
        <w:t xml:space="preserve">формирование опыта смыслового и эмоционально ценностного восприятия визуального образа реальности и произведений искусства; </w:t>
      </w:r>
    </w:p>
    <w:p w:rsidR="008D40A4" w:rsidRPr="003B60C7" w:rsidRDefault="008D40A4" w:rsidP="008D40A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Arial Unicode MS" w:cs="Times New Roman"/>
          <w:kern w:val="1"/>
          <w:szCs w:val="28"/>
        </w:rPr>
        <w:t xml:space="preserve">освоение художественной культуры как формы материального выражения в пространственных формах духовных ценностей;  </w:t>
      </w:r>
    </w:p>
    <w:p w:rsidR="008D40A4" w:rsidRPr="003B60C7" w:rsidRDefault="008D40A4" w:rsidP="008D40A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Arial Unicode MS" w:cs="Times New Roman"/>
          <w:kern w:val="1"/>
          <w:szCs w:val="28"/>
        </w:rPr>
        <w:t xml:space="preserve">формирование понимания эмоционального и ценностного смысла визуально пространственной формы; </w:t>
      </w:r>
    </w:p>
    <w:p w:rsidR="008D40A4" w:rsidRPr="003B60C7" w:rsidRDefault="008D40A4" w:rsidP="008D40A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Arial Unicode MS" w:cs="Times New Roman"/>
          <w:kern w:val="1"/>
          <w:szCs w:val="28"/>
        </w:rPr>
        <w:t xml:space="preserve">развитие творческого опыта как формирование способности к самостоятельным действиям в ситуации неопределённости; </w:t>
      </w:r>
    </w:p>
    <w:p w:rsidR="008D40A4" w:rsidRPr="003B60C7" w:rsidRDefault="008D40A4" w:rsidP="008D40A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Arial Unicode MS" w:cs="Times New Roman"/>
          <w:kern w:val="1"/>
          <w:szCs w:val="28"/>
        </w:rPr>
        <w:t xml:space="preserve">формирование активного, заинтересованного отношения к традициям культуры как к смысловой, эстетической и личностно значимой ценности; </w:t>
      </w:r>
    </w:p>
    <w:p w:rsidR="008D40A4" w:rsidRPr="003B60C7" w:rsidRDefault="008D40A4" w:rsidP="008D40A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Arial Unicode MS" w:cs="Times New Roman"/>
          <w:kern w:val="1"/>
          <w:szCs w:val="28"/>
        </w:rPr>
        <w:t xml:space="preserve">воспитание уважения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 и в понимании красоты человека; </w:t>
      </w:r>
    </w:p>
    <w:p w:rsidR="008D40A4" w:rsidRPr="003B60C7" w:rsidRDefault="008D40A4" w:rsidP="008D40A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Arial Unicode MS" w:cs="Times New Roman"/>
          <w:kern w:val="1"/>
          <w:szCs w:val="28"/>
        </w:rPr>
        <w:t xml:space="preserve">развитие способности ориентироваться в мире современной художественной культуры; </w:t>
      </w:r>
    </w:p>
    <w:p w:rsidR="008D40A4" w:rsidRPr="003B60C7" w:rsidRDefault="008D40A4" w:rsidP="008D40A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Arial Unicode MS" w:cs="Times New Roman"/>
          <w:kern w:val="1"/>
          <w:szCs w:val="28"/>
        </w:rPr>
        <w:t xml:space="preserve">овладение средствами художественного изображения как способом развития умения видеть реальный мир, как способностью к анализу и </w:t>
      </w:r>
      <w:r w:rsidRPr="003B60C7">
        <w:rPr>
          <w:rFonts w:eastAsia="Arial Unicode MS" w:cs="Times New Roman"/>
          <w:kern w:val="1"/>
          <w:szCs w:val="28"/>
        </w:rPr>
        <w:lastRenderedPageBreak/>
        <w:t xml:space="preserve">структурированию визуального образа на основе его эмоционально-нравственной оценки; </w:t>
      </w:r>
    </w:p>
    <w:p w:rsidR="008D40A4" w:rsidRPr="003B60C7" w:rsidRDefault="008D40A4" w:rsidP="008D40A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Arial Unicode MS" w:cs="Times New Roman"/>
          <w:kern w:val="1"/>
          <w:szCs w:val="28"/>
        </w:rPr>
        <w:t xml:space="preserve"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 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b/>
          <w:szCs w:val="28"/>
          <w:shd w:val="clear" w:color="auto" w:fill="FFFFFF"/>
        </w:rPr>
      </w:pP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eastAsiaTheme="majorEastAsia" w:cs="Times New Roman"/>
          <w:b/>
          <w:bCs/>
          <w:szCs w:val="28"/>
          <w:lang w:eastAsia="en-US"/>
        </w:rPr>
      </w:pPr>
      <w:bookmarkStart w:id="4" w:name="_Toc85367032"/>
      <w:r w:rsidRPr="003B60C7">
        <w:rPr>
          <w:rFonts w:eastAsiaTheme="majorEastAsia" w:cs="Times New Roman"/>
          <w:b/>
          <w:bCs/>
          <w:szCs w:val="28"/>
          <w:lang w:eastAsia="en-US"/>
        </w:rPr>
        <w:t>Особенности отбора и адаптации учебного материала по изобразительному искусству</w:t>
      </w:r>
      <w:bookmarkEnd w:id="4"/>
    </w:p>
    <w:p w:rsidR="008D40A4" w:rsidRPr="003B60C7" w:rsidRDefault="008D40A4" w:rsidP="008D40A4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Cs w:val="28"/>
        </w:rPr>
      </w:pPr>
      <w:r w:rsidRPr="003B60C7">
        <w:rPr>
          <w:rFonts w:cs="Times New Roman"/>
          <w:szCs w:val="28"/>
          <w:shd w:val="clear" w:color="auto" w:fill="FFFFFF"/>
        </w:rPr>
        <w:t xml:space="preserve">Содержание по предмету «Изобразительное искусство» рассчитано на обучающихся с ЗПР 5–7-х классов и адаптировано для обучения данной категории обучающихся с учетом особенностей их психофизического развития, индивидуальных возможностей и особых образовательных потребностей. В этом возрасте у обучающихся с ЗПР продолжают наблюдаться некоторые особенности в развитии двигательной сферы, нарушения произвольной регуляции движений, недостаточная четкость и </w:t>
      </w:r>
      <w:proofErr w:type="spellStart"/>
      <w:r w:rsidRPr="003B60C7">
        <w:rPr>
          <w:rFonts w:cs="Times New Roman"/>
          <w:szCs w:val="28"/>
          <w:shd w:val="clear" w:color="auto" w:fill="FFFFFF"/>
        </w:rPr>
        <w:t>координированность</w:t>
      </w:r>
      <w:proofErr w:type="spellEnd"/>
      <w:r w:rsidRPr="003B60C7">
        <w:rPr>
          <w:rFonts w:cs="Times New Roman"/>
          <w:szCs w:val="28"/>
          <w:shd w:val="clear" w:color="auto" w:fill="FFFFFF"/>
        </w:rPr>
        <w:t xml:space="preserve"> непроизвольных движений, трудности переключения и автоматизации. Это приводит к затруднениям при выполнении практических работ, в связи с чем педагогу необходимо снижать требования при оценивании качества выполнения самостоятельных работ, предлагать ученикам больше времени на выполнение практической работы. Познавательная деятельность характеризуется сниженным уровнем активности и замедлением переработки информации, обеднен и узок кругозор представлений об окружающем мире и явлениях. Поэтому при отборе произведений искусства, с которыми знакомятся ученики с ЗПР, следует отдавать предпочтение предметам и явлениям из их повседневного окружения, избегать непонятных абстрактных изображений, опираться на личный опыт ученика.</w:t>
      </w:r>
      <w:r w:rsidRPr="003B60C7">
        <w:rPr>
          <w:rFonts w:cs="Times New Roman"/>
          <w:szCs w:val="28"/>
        </w:rPr>
        <w:t xml:space="preserve"> </w:t>
      </w:r>
      <w:r w:rsidRPr="003B60C7">
        <w:rPr>
          <w:rFonts w:cs="Times New Roman"/>
          <w:szCs w:val="28"/>
          <w:shd w:val="clear" w:color="auto" w:fill="FFFFFF"/>
        </w:rPr>
        <w:t xml:space="preserve">Важно сокращать объем теоретических сведений; включать отдельные темы или целые разделы в материалы для обзорного, ознакомительного или факультативного изучения. 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eastAsiaTheme="majorEastAsia" w:cs="Times New Roman"/>
          <w:b/>
          <w:bCs/>
          <w:szCs w:val="28"/>
          <w:lang w:eastAsia="en-US"/>
        </w:rPr>
      </w:pPr>
      <w:bookmarkStart w:id="5" w:name="_Toc85367033"/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eastAsiaTheme="majorEastAsia" w:cs="Times New Roman"/>
          <w:b/>
          <w:bCs/>
          <w:szCs w:val="28"/>
          <w:lang w:eastAsia="en-US"/>
        </w:rPr>
      </w:pPr>
      <w:r w:rsidRPr="003B60C7">
        <w:rPr>
          <w:rFonts w:eastAsiaTheme="majorEastAsia" w:cs="Times New Roman"/>
          <w:b/>
          <w:bCs/>
          <w:szCs w:val="28"/>
          <w:lang w:eastAsia="en-US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«Изобразительное искусство»</w:t>
      </w:r>
      <w:bookmarkEnd w:id="5"/>
    </w:p>
    <w:p w:rsidR="008D40A4" w:rsidRPr="003B60C7" w:rsidRDefault="008D40A4" w:rsidP="008D40A4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Cs w:val="28"/>
        </w:rPr>
      </w:pPr>
      <w:r w:rsidRPr="003B60C7">
        <w:rPr>
          <w:rFonts w:cs="Times New Roman"/>
          <w:szCs w:val="28"/>
          <w:shd w:val="clear" w:color="auto" w:fill="FFFFFF"/>
        </w:rPr>
        <w:t xml:space="preserve">При работе на уроке следует отдавать предпочтение практическим методам обучения: показу, упражнениям. Выполнение практической работы обязательно должно сопровождаться речевым отчетом ученика о выполненной работе, способствовать развитию речи, умению составлять связное речевое высказывание. Возможно использовать в ходе урока алгоритмы, картинные и письменные планы выполнения работы, перед выполнением практической работы желательным является проведение подробного анализа предстоящей работы, составление плана ее реализации. </w:t>
      </w:r>
      <w:r w:rsidRPr="003B60C7">
        <w:rPr>
          <w:rFonts w:eastAsia="Times New Roman" w:cs="Times New Roman"/>
          <w:szCs w:val="28"/>
        </w:rPr>
        <w:t xml:space="preserve">С целью формирования личностных компетенций у обучающихся с ЗПР следует предусматривать чередование уроков индивидуального практического творчества и уроков коллективной творческой деятельности. Совместная творческая деятельность учит обучающихся договариваться, ставить и решать общие задачи, понимать друг друга, с уважением и интересом относиться к работе товарища, а общий </w:t>
      </w:r>
      <w:r w:rsidRPr="003B60C7">
        <w:rPr>
          <w:rFonts w:eastAsia="Times New Roman" w:cs="Times New Roman"/>
          <w:szCs w:val="28"/>
        </w:rPr>
        <w:lastRenderedPageBreak/>
        <w:t>положительный результат дает стимул для дальнейшего творчества и уверенность в своих силах.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eastAsiaTheme="majorEastAsia" w:cs="Times New Roman"/>
          <w:b/>
          <w:bCs/>
          <w:szCs w:val="28"/>
          <w:lang w:eastAsia="en-US"/>
        </w:rPr>
      </w:pPr>
      <w:bookmarkStart w:id="6" w:name="_Toc85367034"/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eastAsiaTheme="majorEastAsia" w:cs="Times New Roman"/>
          <w:b/>
          <w:bCs/>
          <w:szCs w:val="28"/>
          <w:lang w:eastAsia="en-US"/>
        </w:rPr>
      </w:pPr>
      <w:r w:rsidRPr="003B60C7">
        <w:rPr>
          <w:rFonts w:eastAsiaTheme="majorEastAsia" w:cs="Times New Roman"/>
          <w:b/>
          <w:bCs/>
          <w:szCs w:val="28"/>
          <w:lang w:eastAsia="en-US"/>
        </w:rPr>
        <w:t>Место учебного предмета «Изобразительное искусство» в учебном плане</w:t>
      </w:r>
      <w:bookmarkEnd w:id="6"/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В соответствии с Федеральным государственным образовательным стандартом основного общего образования учебный предмет «Изобразительное искусство» входит в предметную область «Искусство». Содержание учебного предмета «Изобразительное искусство», представленное в Примерной рабочей программе, соответствует ФГОС ООО, Примерной основной образовательной программе основного общего образования, 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  <w:r w:rsidRPr="003B60C7">
        <w:rPr>
          <w:rFonts w:cs="Times New Roman"/>
          <w:szCs w:val="28"/>
        </w:rPr>
        <w:t xml:space="preserve"> </w:t>
      </w:r>
      <w:r w:rsidRPr="003B60C7">
        <w:rPr>
          <w:rFonts w:eastAsia="Times New Roman" w:cs="Times New Roman"/>
          <w:szCs w:val="28"/>
        </w:rPr>
        <w:t xml:space="preserve">Содержание предмета «Изобразительное искусство» структурировано как система тематических модулей. Три модуля входят в учебный план 5–7 классов программы основного общего образования в объёме 105 учебных часов, не менее 1 учебного часа в неделю в качестве инвариантных. Каждый модуль обладает содержательной целостностью и организован по восходящему принципу в отношении углубления знаний по ведущей теме и усложнения </w:t>
      </w:r>
      <w:proofErr w:type="gramStart"/>
      <w:r w:rsidRPr="003B60C7">
        <w:rPr>
          <w:rFonts w:eastAsia="Times New Roman" w:cs="Times New Roman"/>
          <w:szCs w:val="28"/>
        </w:rPr>
        <w:t>умений</w:t>
      </w:r>
      <w:proofErr w:type="gramEnd"/>
      <w:r w:rsidRPr="003B60C7">
        <w:rPr>
          <w:rFonts w:eastAsia="Times New Roman" w:cs="Times New Roman"/>
          <w:szCs w:val="28"/>
        </w:rPr>
        <w:t xml:space="preserve"> обучающихся с ЗПР.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eastAsiaTheme="majorEastAsia" w:cs="Times New Roman"/>
          <w:b/>
          <w:szCs w:val="28"/>
        </w:rPr>
      </w:pPr>
      <w:bookmarkStart w:id="7" w:name="_Toc85367035"/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eastAsiaTheme="majorEastAsia" w:cs="Times New Roman"/>
          <w:b/>
          <w:szCs w:val="28"/>
        </w:rPr>
      </w:pPr>
    </w:p>
    <w:p w:rsidR="008D40A4" w:rsidRPr="003B60C7" w:rsidRDefault="008D40A4" w:rsidP="008D40A4">
      <w:pPr>
        <w:spacing w:after="0" w:line="240" w:lineRule="auto"/>
        <w:jc w:val="both"/>
        <w:rPr>
          <w:rFonts w:eastAsiaTheme="majorEastAsia" w:cs="Times New Roman"/>
          <w:szCs w:val="28"/>
        </w:rPr>
      </w:pPr>
      <w:r w:rsidRPr="003B60C7">
        <w:rPr>
          <w:rFonts w:eastAsiaTheme="majorEastAsia" w:cs="Times New Roman"/>
          <w:szCs w:val="28"/>
        </w:rPr>
        <w:t xml:space="preserve">СОДЕРЖАНИЕ УЧЕБНОГО ПРЕДМЕТА </w:t>
      </w:r>
    </w:p>
    <w:p w:rsidR="008D40A4" w:rsidRPr="003B60C7" w:rsidRDefault="008D40A4" w:rsidP="008D40A4">
      <w:pPr>
        <w:spacing w:after="0" w:line="240" w:lineRule="auto"/>
        <w:jc w:val="both"/>
        <w:rPr>
          <w:rFonts w:eastAsiaTheme="majorEastAsia" w:cs="Times New Roman"/>
          <w:caps/>
          <w:szCs w:val="28"/>
        </w:rPr>
      </w:pPr>
      <w:r w:rsidRPr="003B60C7">
        <w:rPr>
          <w:rFonts w:eastAsiaTheme="majorEastAsia" w:cs="Times New Roman"/>
          <w:szCs w:val="28"/>
        </w:rPr>
        <w:t>«ИЗОБРАЗИТЕЛЬНОЕ ИСКУССТВО»</w:t>
      </w:r>
      <w:bookmarkEnd w:id="7"/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  <w:r w:rsidRPr="003B60C7">
        <w:rPr>
          <w:rFonts w:cs="Times New Roman"/>
          <w:b/>
          <w:bCs/>
          <w:szCs w:val="28"/>
        </w:rPr>
        <w:t>Модуль № 1 «Декоративно-прикладное и народное искусство»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cs="Times New Roman"/>
          <w:b/>
          <w:szCs w:val="28"/>
        </w:rPr>
      </w:pPr>
      <w:r w:rsidRPr="003B60C7">
        <w:rPr>
          <w:rFonts w:cs="Times New Roman"/>
          <w:b/>
          <w:szCs w:val="28"/>
        </w:rPr>
        <w:t>Общие сведения о декоративно-прикладном искусстве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Декоративно-прикладное искусство и его виды.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Декоративно-прикладное искусство и предметная среда жизни людей</w:t>
      </w:r>
      <w:r w:rsidRPr="003B60C7">
        <w:rPr>
          <w:rFonts w:cs="Times New Roman"/>
          <w:i/>
          <w:iCs/>
          <w:szCs w:val="28"/>
          <w:vertAlign w:val="superscript"/>
        </w:rPr>
        <w:footnoteReference w:id="1"/>
      </w:r>
      <w:r w:rsidRPr="003B60C7">
        <w:rPr>
          <w:rFonts w:cs="Times New Roman"/>
          <w:i/>
          <w:iCs/>
          <w:szCs w:val="28"/>
        </w:rPr>
        <w:t>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cs="Times New Roman"/>
          <w:b/>
          <w:szCs w:val="28"/>
        </w:rPr>
      </w:pPr>
      <w:r w:rsidRPr="003B60C7">
        <w:rPr>
          <w:rFonts w:cs="Times New Roman"/>
          <w:b/>
          <w:szCs w:val="28"/>
        </w:rPr>
        <w:t>Древние корни народного искусства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Истоки образного языка декоративно-прикладного искусства.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Традиционные образы народного (крестьянского) прикладного искусства.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i/>
          <w:iCs/>
          <w:szCs w:val="28"/>
        </w:rPr>
        <w:t>Связь народного искусства с природой, бытом, трудом, верованиями и эпосом</w:t>
      </w:r>
      <w:r w:rsidRPr="003B60C7">
        <w:rPr>
          <w:rFonts w:cs="Times New Roman"/>
          <w:szCs w:val="28"/>
        </w:rPr>
        <w:t>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Образно-символический язык народного прикладного искусства.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Знаки-символы традиционного крестьянского прикладного искусства.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cs="Times New Roman"/>
          <w:b/>
          <w:szCs w:val="28"/>
        </w:rPr>
      </w:pPr>
      <w:r w:rsidRPr="003B60C7">
        <w:rPr>
          <w:rFonts w:cs="Times New Roman"/>
          <w:b/>
          <w:szCs w:val="28"/>
        </w:rPr>
        <w:t>Убранство русской избы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Конструкция избы, </w:t>
      </w:r>
      <w:r w:rsidRPr="003B60C7">
        <w:rPr>
          <w:rFonts w:cs="Times New Roman"/>
          <w:i/>
          <w:iCs/>
          <w:szCs w:val="28"/>
        </w:rPr>
        <w:t>единство красоты и пользы – функционального и символического – в её постройке и украшении</w:t>
      </w:r>
      <w:r w:rsidRPr="003B60C7">
        <w:rPr>
          <w:rFonts w:cs="Times New Roman"/>
          <w:szCs w:val="28"/>
        </w:rPr>
        <w:t>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 xml:space="preserve">Символическое значение образов и мотивов в узорном убранстве русских </w:t>
      </w:r>
      <w:r w:rsidRPr="003B60C7">
        <w:rPr>
          <w:rFonts w:cs="Times New Roman"/>
          <w:i/>
          <w:iCs/>
          <w:szCs w:val="28"/>
        </w:rPr>
        <w:lastRenderedPageBreak/>
        <w:t>изб. Картина мира в образном строе бытового крестьянского искусства.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Выполнение рисунков – эскизов орнаментального декора крестьянского дома.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Устройство внутреннего пространства крестьянского дома. Декоративные элементы жилой среды.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cs="Times New Roman"/>
          <w:b/>
          <w:szCs w:val="28"/>
        </w:rPr>
      </w:pPr>
      <w:r w:rsidRPr="003B60C7">
        <w:rPr>
          <w:rFonts w:cs="Times New Roman"/>
          <w:b/>
          <w:szCs w:val="28"/>
        </w:rPr>
        <w:t>Народный праздничный костюм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Образный строй народного праздничного костюма – женского и мужского.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Традиционная конструкция русского женского костюма – северорусский (сарафан) и южнорусский (понёва) варианты.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Разнообразие форм и украшений народного праздничного костюма для различных регионов страны.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Народные праздники и праздничные обряды как синтез всех видов народного творчества.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cs="Times New Roman"/>
          <w:b/>
          <w:szCs w:val="28"/>
        </w:rPr>
      </w:pPr>
      <w:r w:rsidRPr="003B60C7">
        <w:rPr>
          <w:rFonts w:cs="Times New Roman"/>
          <w:b/>
          <w:szCs w:val="28"/>
        </w:rPr>
        <w:t>Народные художественные промыслы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Многообразие видов традиционных ремёсел и происхождение художественных промыслов народов России.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3B60C7">
        <w:rPr>
          <w:rFonts w:cs="Times New Roman"/>
          <w:szCs w:val="28"/>
        </w:rPr>
        <w:t>филимоновской</w:t>
      </w:r>
      <w:proofErr w:type="spellEnd"/>
      <w:r w:rsidRPr="003B60C7">
        <w:rPr>
          <w:rFonts w:cs="Times New Roman"/>
          <w:szCs w:val="28"/>
        </w:rPr>
        <w:t xml:space="preserve">, дымковской, </w:t>
      </w:r>
      <w:proofErr w:type="spellStart"/>
      <w:r w:rsidRPr="003B60C7">
        <w:rPr>
          <w:rFonts w:cs="Times New Roman"/>
          <w:szCs w:val="28"/>
        </w:rPr>
        <w:t>каргопольской</w:t>
      </w:r>
      <w:proofErr w:type="spellEnd"/>
      <w:r w:rsidRPr="003B60C7">
        <w:rPr>
          <w:rFonts w:cs="Times New Roman"/>
          <w:szCs w:val="28"/>
        </w:rPr>
        <w:t xml:space="preserve"> игрушки. Местные промыслы игрушек разных регионов страны.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Создание эскиза игрушки по мотивам избранного промысла.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szCs w:val="28"/>
        </w:rPr>
        <w:t xml:space="preserve">Роспись по дереву. Хохлома. Краткие сведения по истории хохломского промысла. Травный узор, «травка» — основной мотив хохломского орнамента. </w:t>
      </w:r>
      <w:r w:rsidRPr="003B60C7">
        <w:rPr>
          <w:rFonts w:cs="Times New Roman"/>
          <w:i/>
          <w:iCs/>
          <w:szCs w:val="28"/>
        </w:rPr>
        <w:t>Связь с природой. Единство формы и декора в произведениях промысла.</w:t>
      </w:r>
      <w:r w:rsidRPr="003B60C7">
        <w:rPr>
          <w:rFonts w:cs="Times New Roman"/>
          <w:szCs w:val="28"/>
        </w:rPr>
        <w:t xml:space="preserve"> Последовательность выполнения травного орнамента. </w:t>
      </w:r>
      <w:r w:rsidRPr="003B60C7">
        <w:rPr>
          <w:rFonts w:cs="Times New Roman"/>
          <w:i/>
          <w:iCs/>
          <w:szCs w:val="28"/>
        </w:rPr>
        <w:t>Праздничность изделий «золотой хохломы».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lastRenderedPageBreak/>
        <w:t>Городецкая роспись по дереву. Краткие сведения по истории. Традиционные образы городецкой росписи предметов быта. Птица и конь —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Посуда из глины. Искусство Гжели. Краткие сведения по истории промысла. </w:t>
      </w:r>
      <w:r w:rsidRPr="003B60C7">
        <w:rPr>
          <w:rFonts w:cs="Times New Roman"/>
          <w:i/>
          <w:iCs/>
          <w:szCs w:val="28"/>
        </w:rPr>
        <w:t>Гжельская керамика и фарфор: единство скульптурной формы и кобальтового декора.</w:t>
      </w:r>
      <w:r w:rsidRPr="003B60C7">
        <w:rPr>
          <w:rFonts w:cs="Times New Roman"/>
          <w:szCs w:val="28"/>
        </w:rPr>
        <w:t xml:space="preserve"> Природные мотивы росписи посуды. Приёмы мазка, тональный контраст, сочетание пятна и линии.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Роспись по металлу. </w:t>
      </w:r>
      <w:proofErr w:type="spellStart"/>
      <w:r w:rsidRPr="003B60C7">
        <w:rPr>
          <w:rFonts w:cs="Times New Roman"/>
          <w:szCs w:val="28"/>
        </w:rPr>
        <w:t>Жостово</w:t>
      </w:r>
      <w:proofErr w:type="spellEnd"/>
      <w:r w:rsidRPr="003B60C7">
        <w:rPr>
          <w:rFonts w:cs="Times New Roman"/>
          <w:szCs w:val="28"/>
        </w:rPr>
        <w:t xml:space="preserve">. Краткие сведения по истории промысла. </w:t>
      </w:r>
      <w:r w:rsidRPr="003B60C7">
        <w:rPr>
          <w:rFonts w:cs="Times New Roman"/>
          <w:i/>
          <w:iCs/>
          <w:szCs w:val="28"/>
        </w:rPr>
        <w:t>Разнообразие форм подносов, цветового и композиционного решения росписей.</w:t>
      </w:r>
      <w:r w:rsidRPr="003B60C7">
        <w:rPr>
          <w:rFonts w:cs="Times New Roman"/>
          <w:szCs w:val="28"/>
        </w:rPr>
        <w:t xml:space="preserve"> Приёмы свободной кистевой импровизации в живописи цветочных букетов. </w:t>
      </w:r>
      <w:r w:rsidRPr="003B60C7">
        <w:rPr>
          <w:rFonts w:cs="Times New Roman"/>
          <w:i/>
          <w:iCs/>
          <w:szCs w:val="28"/>
        </w:rPr>
        <w:t>Эффект освещённости и объёмности изображения.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pacing w:val="-4"/>
          <w:szCs w:val="28"/>
        </w:rPr>
      </w:pPr>
      <w:r w:rsidRPr="003B60C7">
        <w:rPr>
          <w:rFonts w:cs="Times New Roman"/>
          <w:spacing w:val="-4"/>
          <w:szCs w:val="28"/>
        </w:rPr>
        <w:t>Искусство лаковой живописи: Палех, Федоскино, Холуй, Мстёра – роспись шкатулок, ларчиков, табакерок из папье-маше. Происхождение искусства лаковой миниатюры в России. Особенности стиля каждой школы</w:t>
      </w:r>
      <w:r w:rsidRPr="003B60C7">
        <w:rPr>
          <w:rFonts w:cs="Times New Roman"/>
          <w:i/>
          <w:iCs/>
          <w:spacing w:val="-4"/>
          <w:szCs w:val="28"/>
        </w:rPr>
        <w:t>. Роль искусства лаковой миниатюры в сохранении и развитии традиций отечественной культуры.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Мир сказок и легенд, примет и оберегов в творчестве мастеров художественных промыслов.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Отражение в изделиях народных промыслов многообразия исторических, духовных и культурных традиций.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Народные художественные ремёсла и промыслы – материальные и духовные ценности, неотъемлемая часть культурного наследия России.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szCs w:val="28"/>
        </w:rPr>
      </w:pPr>
      <w:r w:rsidRPr="003B60C7">
        <w:rPr>
          <w:rFonts w:cs="Times New Roman"/>
          <w:b/>
          <w:szCs w:val="28"/>
        </w:rPr>
        <w:t>Декоративно-прикладное искусство в культуре разных эпох и народов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Роль декоративно-прикладного искусства в культуре древних цивилизаций.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Украшение жизненного пространства: построений, интерьеров, предметов быта – в культуре разных эпох.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cs="Times New Roman"/>
          <w:b/>
          <w:szCs w:val="28"/>
        </w:rPr>
      </w:pPr>
      <w:r w:rsidRPr="003B60C7">
        <w:rPr>
          <w:rFonts w:cs="Times New Roman"/>
          <w:b/>
          <w:szCs w:val="28"/>
        </w:rPr>
        <w:t>Декоративно-прикладное искусство в жизни современного человека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Символический знак в современной жизни: эмблема, логотип, указующий или декоративный знак.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Государственная символика и традиции геральдики.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Декоративные украшения предметов нашего быта и одежды.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 xml:space="preserve">Значение украшений в проявлении образа человека, его характера, </w:t>
      </w:r>
      <w:proofErr w:type="spellStart"/>
      <w:r w:rsidRPr="003B60C7">
        <w:rPr>
          <w:rFonts w:cs="Times New Roman"/>
          <w:i/>
          <w:iCs/>
          <w:szCs w:val="28"/>
        </w:rPr>
        <w:t>самопонимания</w:t>
      </w:r>
      <w:proofErr w:type="spellEnd"/>
      <w:r w:rsidRPr="003B60C7">
        <w:rPr>
          <w:rFonts w:cs="Times New Roman"/>
          <w:i/>
          <w:iCs/>
          <w:szCs w:val="28"/>
        </w:rPr>
        <w:t>, установок и намерений.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lastRenderedPageBreak/>
        <w:t>Декор на улицах и декор помещений.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Декор праздничный и повседневный.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Праздничное оформление школы.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  <w:r w:rsidRPr="003B60C7">
        <w:rPr>
          <w:rFonts w:cs="Times New Roman"/>
          <w:b/>
          <w:bCs/>
          <w:szCs w:val="28"/>
        </w:rPr>
        <w:t>Модуль № 2 «Живопись, графика, скульптура»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  <w:r w:rsidRPr="003B60C7">
        <w:rPr>
          <w:rFonts w:cs="Times New Roman"/>
          <w:b/>
          <w:bCs/>
          <w:szCs w:val="28"/>
        </w:rPr>
        <w:t>Общие сведения о видах искусства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Пространственные и временные виды искусства.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Основные виды живописи, графики и скульптуры.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Художник и зритель: зрительские умения, знания и творчество зрителя.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  <w:r w:rsidRPr="003B60C7">
        <w:rPr>
          <w:rFonts w:cs="Times New Roman"/>
          <w:b/>
          <w:bCs/>
          <w:szCs w:val="28"/>
        </w:rPr>
        <w:t>Язык изобразительного искусства и его выразительные средства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Живописные, графические и скульптурные художественные материалы, их особые свойства.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Рисунок – основа изобразительного искусства и мастерства художника.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Виды рисунка: зарисовка, набросок, учебный рисунок и творческий рисунок.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Навыки размещения рисунка в листе, выбор формата.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Начальные умения рисунка с натуры. Зарисовки простых предметов.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Линейные графические рисунки и наброски.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Тон и тональные отношения: тёмное — светлое.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Ритм и ритмическая организация плоскости листа.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Основы </w:t>
      </w:r>
      <w:proofErr w:type="spellStart"/>
      <w:r w:rsidRPr="003B60C7">
        <w:rPr>
          <w:rFonts w:cs="Times New Roman"/>
          <w:szCs w:val="28"/>
        </w:rPr>
        <w:t>цветоведения</w:t>
      </w:r>
      <w:proofErr w:type="spellEnd"/>
      <w:r w:rsidRPr="003B60C7">
        <w:rPr>
          <w:rFonts w:cs="Times New Roman"/>
          <w:szCs w:val="28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4"/>
          <w:szCs w:val="28"/>
        </w:rPr>
      </w:pPr>
      <w:r w:rsidRPr="003B60C7">
        <w:rPr>
          <w:rFonts w:cs="Times New Roman"/>
          <w:szCs w:val="28"/>
        </w:rPr>
        <w:t>Виды скульптуры и характер материала в скульптуре. Скуль</w:t>
      </w:r>
      <w:r w:rsidRPr="003B60C7">
        <w:rPr>
          <w:rFonts w:cs="Times New Roman"/>
          <w:spacing w:val="-4"/>
          <w:szCs w:val="28"/>
        </w:rPr>
        <w:t>птурные памятники, парковая скульптура, камерная скульптура.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Статика и движение в скульптуре. Круглая скульптура. Произведения мелкой пластики. Виды рельефа.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  <w:r w:rsidRPr="003B60C7">
        <w:rPr>
          <w:rFonts w:cs="Times New Roman"/>
          <w:b/>
          <w:bCs/>
          <w:szCs w:val="28"/>
        </w:rPr>
        <w:t>Жанры изобразительного искусства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Предмет изображения, сюжет и содержание произведения изобразительного искусства.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  <w:r w:rsidRPr="003B60C7">
        <w:rPr>
          <w:rFonts w:cs="Times New Roman"/>
          <w:b/>
          <w:bCs/>
          <w:szCs w:val="28"/>
        </w:rPr>
        <w:t>Натюрморт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Основы графической грамоты: правила объёмного изображения предметов на плоскости.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Изображение окружности в перспективе.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Рисование геометрических тел на основе правил линейной перспективы.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Сложная пространственная форма и выявление её конструкции.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Рисунок сложной формы предмета как соотношение простых </w:t>
      </w:r>
      <w:r w:rsidRPr="003B60C7">
        <w:rPr>
          <w:rFonts w:cs="Times New Roman"/>
          <w:szCs w:val="28"/>
        </w:rPr>
        <w:lastRenderedPageBreak/>
        <w:t>геометрических фигур.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Линейный рисунок конструкции из нескольких геометрических тел.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Рисунок натюрморта графическими материалами с натуры или по представлению.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i/>
          <w:iCs/>
          <w:szCs w:val="28"/>
        </w:rPr>
        <w:t xml:space="preserve">Живописное изображение натюрморта. Цвет в натюрмортах европейских и отечественных живописцев. </w:t>
      </w:r>
      <w:r w:rsidRPr="003B60C7">
        <w:rPr>
          <w:rFonts w:cs="Times New Roman"/>
          <w:szCs w:val="28"/>
        </w:rPr>
        <w:t>Опыт создания живописного натюрморта.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  <w:r w:rsidRPr="003B60C7">
        <w:rPr>
          <w:rFonts w:cs="Times New Roman"/>
          <w:b/>
          <w:bCs/>
          <w:szCs w:val="28"/>
        </w:rPr>
        <w:t>Портрет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Портрет как образ определённого реального человека. Изображение портрета человека в искусстве разных эпох. </w:t>
      </w:r>
      <w:r w:rsidRPr="003B60C7">
        <w:rPr>
          <w:rFonts w:cs="Times New Roman"/>
          <w:i/>
          <w:iCs/>
          <w:szCs w:val="28"/>
        </w:rPr>
        <w:t>Выражение в портретном изображении характера человека и мировоззренческих идеалов эпохи</w:t>
      </w:r>
      <w:r w:rsidRPr="003B60C7">
        <w:rPr>
          <w:rFonts w:cs="Times New Roman"/>
          <w:szCs w:val="28"/>
        </w:rPr>
        <w:t>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Великие портретисты в европейском искусстве.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Парадный и камерный портрет в живописи.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Особенности развития жанра портрета в искусстве ХХ в.—</w:t>
      </w:r>
      <w:r w:rsidRPr="003B60C7">
        <w:rPr>
          <w:rFonts w:cs="Times New Roman"/>
          <w:i/>
          <w:iCs/>
          <w:szCs w:val="28"/>
        </w:rPr>
        <w:br/>
        <w:t>отечественном и европейском.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Построение головы человека, основные пропорции лица, соотношение лицевой и черепной частей головы.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Графический портрет в работах известных художников. Разнообразие графических средств в изображении образа человека.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Графический портретный рисунок с натуры или по памяти.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Роль освещения головы при создании портретного образа. Свет и тень в изображении головы человека.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Портрет в скульптуре.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Выражение характера человека, его социального положения и образа эпохи в скульптурном портрете.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Значение свойств художественных материалов в создании скульптурного портрета.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Опыт работы над созданием живописного портрета.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  <w:r w:rsidRPr="003B60C7">
        <w:rPr>
          <w:rFonts w:cs="Times New Roman"/>
          <w:b/>
          <w:bCs/>
          <w:szCs w:val="28"/>
        </w:rPr>
        <w:t>Пейзаж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Правила построения линейной перспективы в изображении пространства.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Правила воздушной перспективы, построения переднего, среднего и дальнего планов при изображении пейзажа.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Особенности изображения разных состояний природы и её освещения. Романтический пейзаж. Морские пейзажи И. Айвазовского.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pacing w:val="-2"/>
          <w:szCs w:val="28"/>
        </w:rPr>
      </w:pPr>
      <w:r w:rsidRPr="003B60C7">
        <w:rPr>
          <w:rFonts w:cs="Times New Roman"/>
          <w:i/>
          <w:iCs/>
          <w:szCs w:val="28"/>
        </w:rPr>
        <w:t xml:space="preserve">Особенности изображения природы в творчестве импрессионистов и постимпрессионистов. Представления о пленэрной </w:t>
      </w:r>
      <w:r w:rsidRPr="003B60C7">
        <w:rPr>
          <w:rFonts w:cs="Times New Roman"/>
          <w:i/>
          <w:iCs/>
          <w:spacing w:val="-2"/>
          <w:szCs w:val="28"/>
        </w:rPr>
        <w:t xml:space="preserve">живописи и </w:t>
      </w:r>
      <w:r w:rsidRPr="003B60C7">
        <w:rPr>
          <w:rFonts w:cs="Times New Roman"/>
          <w:i/>
          <w:iCs/>
          <w:spacing w:val="-2"/>
          <w:szCs w:val="28"/>
        </w:rPr>
        <w:lastRenderedPageBreak/>
        <w:t>колористической изменчивости состояний природы.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Живописное изображение различных состояний природы.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 в.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Становление образа родной природы в произведениях А. Венецианова и его учеников: А. </w:t>
      </w:r>
      <w:proofErr w:type="spellStart"/>
      <w:r w:rsidRPr="003B60C7">
        <w:rPr>
          <w:rFonts w:cs="Times New Roman"/>
          <w:szCs w:val="28"/>
        </w:rPr>
        <w:t>Саврасова</w:t>
      </w:r>
      <w:proofErr w:type="spellEnd"/>
      <w:r w:rsidRPr="003B60C7">
        <w:rPr>
          <w:rFonts w:cs="Times New Roman"/>
          <w:szCs w:val="28"/>
        </w:rPr>
        <w:t xml:space="preserve">, И. Шишкина. Пейзажная живопись И. Левитана и её значение для русской культуры. </w:t>
      </w:r>
      <w:r w:rsidRPr="003B60C7">
        <w:rPr>
          <w:rFonts w:cs="Times New Roman"/>
          <w:i/>
          <w:iCs/>
          <w:szCs w:val="28"/>
        </w:rPr>
        <w:t>Значение художественного образа отечественного пейзажа в развитии чувства Родины</w:t>
      </w:r>
      <w:r w:rsidRPr="003B60C7">
        <w:rPr>
          <w:rFonts w:cs="Times New Roman"/>
          <w:szCs w:val="28"/>
        </w:rPr>
        <w:t>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Творческий опыт в создании композиционного живописного пейзажа своей Родины.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Графический образ пейзажа в работах выдающихся мастеров.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Средства выразительности в графическом рисунке и многообразие графических техник.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Графические зарисовки и графическая композиция на темы окружающей природы.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Городской пейзаж в творчестве мастеров искусства. Многообразие в понимании образа города.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Опыт изображения городского пейзажа. </w:t>
      </w:r>
      <w:r w:rsidRPr="003B60C7">
        <w:rPr>
          <w:rFonts w:cs="Times New Roman"/>
          <w:i/>
          <w:iCs/>
          <w:szCs w:val="28"/>
        </w:rPr>
        <w:t>Наблюдательная перспектива и ритмическая организация плоскости изображения.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  <w:r w:rsidRPr="003B60C7">
        <w:rPr>
          <w:rFonts w:cs="Times New Roman"/>
          <w:b/>
          <w:bCs/>
          <w:szCs w:val="28"/>
        </w:rPr>
        <w:t>Бытовой жанр в изобразительном искусстве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Изображение труда и бытовой жизни людей в традициях искусства разных эпох. </w:t>
      </w:r>
      <w:r w:rsidRPr="003B60C7">
        <w:rPr>
          <w:rFonts w:cs="Times New Roman"/>
          <w:i/>
          <w:iCs/>
          <w:szCs w:val="28"/>
        </w:rPr>
        <w:t>Значение художественного изображения бытовой жизни людей в понимании истории человечества и современной жизни</w:t>
      </w:r>
      <w:r w:rsidRPr="003B60C7">
        <w:rPr>
          <w:rFonts w:cs="Times New Roman"/>
          <w:szCs w:val="28"/>
        </w:rPr>
        <w:t>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szCs w:val="28"/>
        </w:rPr>
        <w:t xml:space="preserve">Жанровая картина как обобщение жизненных впечатлений художника. Тема, сюжет, содержание в жанровой картине. </w:t>
      </w:r>
      <w:r w:rsidRPr="003B60C7">
        <w:rPr>
          <w:rFonts w:cs="Times New Roman"/>
          <w:i/>
          <w:iCs/>
          <w:szCs w:val="28"/>
        </w:rPr>
        <w:t>Образ нравственных и ценностных смыслов в жанровой картине и роль картины в их утверждении.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szCs w:val="28"/>
        </w:rPr>
        <w:t xml:space="preserve">Работа над сюжетной композицией. </w:t>
      </w:r>
      <w:r w:rsidRPr="003B60C7">
        <w:rPr>
          <w:rFonts w:cs="Times New Roman"/>
          <w:i/>
          <w:iCs/>
          <w:szCs w:val="28"/>
        </w:rPr>
        <w:t>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  <w:r w:rsidRPr="003B60C7">
        <w:rPr>
          <w:rFonts w:cs="Times New Roman"/>
          <w:b/>
          <w:bCs/>
          <w:szCs w:val="28"/>
        </w:rPr>
        <w:t>Исторический жанр в изобразительном искусстве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Историческая тема в искусстве как изображение наиболее значительных событий в жизни общества.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 др.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Историческая картина в русском искусстве XIX в. и её особое место в развитии отечественной культуры.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Картина К. Брюллова «Последний день Помпеи», исторические картины в творчестве В. Сурикова и др</w:t>
      </w:r>
      <w:r w:rsidRPr="003B60C7">
        <w:rPr>
          <w:rFonts w:cs="Times New Roman"/>
          <w:i/>
          <w:iCs/>
          <w:szCs w:val="28"/>
        </w:rPr>
        <w:t>. Исторический образ России в картинах ХХ в.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Разработка эскизов композиции на историческую тему с опорой на </w:t>
      </w:r>
      <w:r w:rsidRPr="003B60C7">
        <w:rPr>
          <w:rFonts w:cs="Times New Roman"/>
          <w:szCs w:val="28"/>
        </w:rPr>
        <w:lastRenderedPageBreak/>
        <w:t>собранный материал по задуманному сюжету.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  <w:r w:rsidRPr="003B60C7">
        <w:rPr>
          <w:rFonts w:cs="Times New Roman"/>
          <w:b/>
          <w:bCs/>
          <w:szCs w:val="28"/>
        </w:rPr>
        <w:t>Библейские темы в изобразительном искусстве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Произведения на библейские темы Леонардо да Винчи, Рафаэля, Рембрандта, в скульптуре «</w:t>
      </w:r>
      <w:proofErr w:type="spellStart"/>
      <w:r w:rsidRPr="003B60C7">
        <w:rPr>
          <w:rFonts w:cs="Times New Roman"/>
          <w:szCs w:val="28"/>
        </w:rPr>
        <w:t>Пьета</w:t>
      </w:r>
      <w:proofErr w:type="spellEnd"/>
      <w:r w:rsidRPr="003B60C7">
        <w:rPr>
          <w:rFonts w:cs="Times New Roman"/>
          <w:szCs w:val="28"/>
        </w:rPr>
        <w:t>» Микеланджело и др.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2"/>
          <w:szCs w:val="28"/>
        </w:rPr>
      </w:pPr>
      <w:r w:rsidRPr="003B60C7">
        <w:rPr>
          <w:rFonts w:cs="Times New Roman"/>
          <w:szCs w:val="28"/>
        </w:rPr>
        <w:t>Библейские темы в отечественных картинах XIX в. (А. Ива</w:t>
      </w:r>
      <w:r w:rsidRPr="003B60C7">
        <w:rPr>
          <w:rFonts w:cs="Times New Roman"/>
          <w:spacing w:val="-4"/>
          <w:szCs w:val="28"/>
        </w:rPr>
        <w:t>нов. «Явление Христа народу», И. Крамской. «Христос в пустыне», Н. </w:t>
      </w:r>
      <w:proofErr w:type="spellStart"/>
      <w:r w:rsidRPr="003B60C7">
        <w:rPr>
          <w:rFonts w:cs="Times New Roman"/>
          <w:spacing w:val="-4"/>
          <w:szCs w:val="28"/>
        </w:rPr>
        <w:t>Ге</w:t>
      </w:r>
      <w:proofErr w:type="spellEnd"/>
      <w:r w:rsidRPr="003B60C7">
        <w:rPr>
          <w:rFonts w:cs="Times New Roman"/>
          <w:spacing w:val="-4"/>
          <w:szCs w:val="28"/>
        </w:rPr>
        <w:t>. «Тайная вечеря», В. Поленов. «Христос и грешница»).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Иконопись как великое проявление русской культуры. Язык изображения в иконе — его религиозный и символический смысл.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Великие русские иконописцы: духовный свет икон Андрея Рублёва, Феофана Грека, Дионисия.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Работа над эскизом сюжетной композиции.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Роль и значение изобразительного искусства в жизни людей: образ мира в изобразительном искусстве.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  <w:r w:rsidRPr="003B60C7">
        <w:rPr>
          <w:rFonts w:cs="Times New Roman"/>
          <w:b/>
          <w:bCs/>
          <w:szCs w:val="28"/>
        </w:rPr>
        <w:t>Модуль № 3 «Архитектура и дизайн»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  <w:r w:rsidRPr="003B60C7">
        <w:rPr>
          <w:rFonts w:cs="Times New Roman"/>
          <w:b/>
          <w:bCs/>
          <w:szCs w:val="28"/>
        </w:rPr>
        <w:t>Архитектура и дизайн – искусства художественной постройки – конструктивные искусства.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Дизайн и архитектура как создатели «второй природы» – предметно-пространственной среды жизни людей.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Материальная культура человечества как уникальная информация о жизни людей в разные исторические эпохи.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i/>
          <w:iCs/>
          <w:szCs w:val="28"/>
        </w:rPr>
        <w:t>Роль архитектуры в понимании человеком своей идентичности.</w:t>
      </w:r>
      <w:r w:rsidRPr="003B60C7">
        <w:rPr>
          <w:rFonts w:cs="Times New Roman"/>
          <w:szCs w:val="28"/>
        </w:rPr>
        <w:t xml:space="preserve"> Задачи сохранения культурного наследия и природного ландшафта.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szCs w:val="28"/>
        </w:rPr>
        <w:t>Возникновение архитектуры и дизайна на разных этапах общественного развития</w:t>
      </w:r>
      <w:r w:rsidRPr="003B60C7">
        <w:rPr>
          <w:rFonts w:cs="Times New Roman"/>
          <w:i/>
          <w:iCs/>
          <w:szCs w:val="28"/>
        </w:rPr>
        <w:t>. Единство функционального и художественного — целесообразности и красоты.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  <w:r w:rsidRPr="003B60C7">
        <w:rPr>
          <w:rFonts w:cs="Times New Roman"/>
          <w:b/>
          <w:bCs/>
          <w:szCs w:val="28"/>
        </w:rPr>
        <w:t>Графический дизайн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Элементы композиции в графическом дизайне: пятно, линия, цвет, буква, текст и изображение.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Основные свойства композиции: целостность и соподчинённость элементов.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lastRenderedPageBreak/>
        <w:t>Роль цвета в организации композиционного пространства.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Функциональные задачи цвета в конструктивных искусствах. Цвет и законы </w:t>
      </w:r>
      <w:proofErr w:type="spellStart"/>
      <w:r w:rsidRPr="003B60C7">
        <w:rPr>
          <w:rFonts w:cs="Times New Roman"/>
          <w:szCs w:val="28"/>
        </w:rPr>
        <w:t>колористики</w:t>
      </w:r>
      <w:proofErr w:type="spellEnd"/>
      <w:r w:rsidRPr="003B60C7">
        <w:rPr>
          <w:rFonts w:cs="Times New Roman"/>
          <w:szCs w:val="28"/>
        </w:rPr>
        <w:t>. Применение локального цвета. Цветовой акцент, ритм цветовых форм, доминанта.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Шрифты и шрифтовая композиция в графическом дизайне.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Форма буквы как изобразительно-смысловой символ.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Шрифт и содержание текста. Стилизация шрифта.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proofErr w:type="spellStart"/>
      <w:r w:rsidRPr="003B60C7">
        <w:rPr>
          <w:rFonts w:cs="Times New Roman"/>
          <w:i/>
          <w:iCs/>
          <w:szCs w:val="28"/>
        </w:rPr>
        <w:t>Типографика</w:t>
      </w:r>
      <w:proofErr w:type="spellEnd"/>
      <w:r w:rsidRPr="003B60C7">
        <w:rPr>
          <w:rFonts w:cs="Times New Roman"/>
          <w:i/>
          <w:iCs/>
          <w:szCs w:val="28"/>
        </w:rPr>
        <w:t>. Понимание типографской строки как элемента плоскостной композиции.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Выполнение аналитических и практических работ по теме «Буква — изобразительный элемент композиции».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Композиционные основы макетирования в графическом дизайне при соединении текста и изображения.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Макет разворота книги или журнала по выбранной теме в виде коллажа или на основе компьютерных программ.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  <w:r w:rsidRPr="003B60C7">
        <w:rPr>
          <w:rFonts w:cs="Times New Roman"/>
          <w:b/>
          <w:bCs/>
          <w:szCs w:val="28"/>
        </w:rPr>
        <w:t>Макетирование объёмно-пространственных композиций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szCs w:val="28"/>
        </w:rPr>
        <w:t xml:space="preserve">Композиция плоскостная и пространственная. Композиционная организация пространства. </w:t>
      </w:r>
      <w:r w:rsidRPr="003B60C7">
        <w:rPr>
          <w:rFonts w:cs="Times New Roman"/>
          <w:i/>
          <w:iCs/>
          <w:szCs w:val="28"/>
        </w:rPr>
        <w:t>Прочтение плоскостной композиции как «чертежа» пространства.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Макетирование. Введение в макет понятия рельефа местности и способы его обозначения на макете.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szCs w:val="28"/>
        </w:rPr>
        <w:t xml:space="preserve">Выполнение практических работ по созданию объёмно-пространственных композиций. Объём и пространство. </w:t>
      </w:r>
      <w:r w:rsidRPr="003B60C7">
        <w:rPr>
          <w:rFonts w:cs="Times New Roman"/>
          <w:i/>
          <w:iCs/>
          <w:szCs w:val="28"/>
        </w:rPr>
        <w:t>Взаимосвязь объектов в архитектурном макете.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szCs w:val="28"/>
        </w:rPr>
        <w:t xml:space="preserve">Структура зданий различных архитектурных стилей и эпох: выявление простых объёмов, образующих целостную постройку. </w:t>
      </w:r>
      <w:r w:rsidRPr="003B60C7">
        <w:rPr>
          <w:rFonts w:cs="Times New Roman"/>
          <w:i/>
          <w:iCs/>
          <w:szCs w:val="28"/>
        </w:rPr>
        <w:t>Взаимное влияние объёмов и их сочетаний на образный характер постройки.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сводов; каркасная каменная архитектура; металлический каркас, железобетон и язык современной архитектуры).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Дизайн предмета как искусство и социальное проектирование. Анализ формы через выявление сочетающихся объёмов. </w:t>
      </w:r>
      <w:r w:rsidRPr="003B60C7">
        <w:rPr>
          <w:rFonts w:cs="Times New Roman"/>
          <w:i/>
          <w:iCs/>
          <w:szCs w:val="28"/>
        </w:rPr>
        <w:t xml:space="preserve">Красота — наиболее полное выявление функции предмета. Влияние развития технологий и материалов на </w:t>
      </w:r>
      <w:r w:rsidRPr="003B60C7">
        <w:rPr>
          <w:rFonts w:cs="Times New Roman"/>
          <w:i/>
          <w:iCs/>
          <w:szCs w:val="28"/>
        </w:rPr>
        <w:lastRenderedPageBreak/>
        <w:t>изменение формы предмета.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Выполнение аналитических зарисовок форм бытовых предметов.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Творческое проектирование предметов быта с определением их функций и материала изготовления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szCs w:val="28"/>
        </w:rPr>
        <w:t>Цвет в архитектуре и дизайне</w:t>
      </w:r>
      <w:r w:rsidRPr="003B60C7">
        <w:rPr>
          <w:rFonts w:cs="Times New Roman"/>
          <w:i/>
          <w:iCs/>
          <w:szCs w:val="28"/>
        </w:rPr>
        <w:t>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Конструирование объектов дизайна или архитектурное макетирование с использованием цвета.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szCs w:val="28"/>
        </w:rPr>
      </w:pPr>
      <w:r w:rsidRPr="003B60C7">
        <w:rPr>
          <w:rFonts w:cs="Times New Roman"/>
          <w:b/>
          <w:bCs/>
          <w:szCs w:val="28"/>
        </w:rPr>
        <w:t>Социальное значение дизайна и архитектуры как среды жизни человека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szCs w:val="28"/>
        </w:rPr>
        <w:t xml:space="preserve">Образ и стиль материальной культуры прошлого. </w:t>
      </w:r>
      <w:r w:rsidRPr="003B60C7">
        <w:rPr>
          <w:rFonts w:cs="Times New Roman"/>
          <w:i/>
          <w:iCs/>
          <w:szCs w:val="28"/>
        </w:rPr>
        <w:t>Смена стилей как отражение эволюции образа жизни, изменения мировоззрения людей и развития производственных возможностей.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Пути развития современной архитектуры и дизайна: город сегодня и завтра.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Архитектурная и градостроительная революция XX в. Её технологические и эстетические предпосылки и истоки. Социальный аспект «перестройки» в архитектуре.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Роль цвета в формировании пространства. Схема-планировка и реальность.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Современные поиски новой эстетики в градостроительстве.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 пр.), киосков, информационных блоков, блоков локального озеленения и т. д.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lastRenderedPageBreak/>
        <w:t>Выполнение практической работы по теме «Проектирование дизайна объектов городской среды» в виде создания коллажно-графической композиции или дизайн-проекта оформления витрины магазина.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Интерьеры общественных зданий (театр, кафе, вокзал, офис, школа).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szCs w:val="28"/>
        </w:rPr>
        <w:t xml:space="preserve">Организация архитектурно-ландшафтного пространства. </w:t>
      </w:r>
      <w:r w:rsidRPr="003B60C7">
        <w:rPr>
          <w:rFonts w:cs="Times New Roman"/>
          <w:i/>
          <w:iCs/>
          <w:szCs w:val="28"/>
        </w:rPr>
        <w:t>Город в единстве с ландшафтно-парковой средой.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szCs w:val="28"/>
        </w:rPr>
        <w:t xml:space="preserve">Основные школы ландшафтного дизайна. Особенности ландшафта русской усадебной территории и задачи сохранения исторического наследия. </w:t>
      </w:r>
      <w:r w:rsidRPr="003B60C7">
        <w:rPr>
          <w:rFonts w:cs="Times New Roman"/>
          <w:i/>
          <w:iCs/>
          <w:szCs w:val="28"/>
        </w:rPr>
        <w:t>Традиции графического языка ландшафтных проектов.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Выполнение дизайн-проекта территории парка или приусадебного участка в виде схемы-чертежа.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  <w:r w:rsidRPr="003B60C7">
        <w:rPr>
          <w:rFonts w:cs="Times New Roman"/>
          <w:b/>
          <w:bCs/>
          <w:szCs w:val="28"/>
        </w:rPr>
        <w:t>Образ человека и индивидуальное проектирование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szCs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  <w:r w:rsidRPr="003B60C7">
        <w:rPr>
          <w:rFonts w:cs="Times New Roman"/>
          <w:i/>
          <w:iCs/>
          <w:szCs w:val="28"/>
        </w:rPr>
        <w:t>Образно-личностное проектирование в дизайне и архитектуре.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2"/>
          <w:szCs w:val="28"/>
        </w:rPr>
      </w:pPr>
      <w:r w:rsidRPr="003B60C7">
        <w:rPr>
          <w:rFonts w:cs="Times New Roman"/>
          <w:spacing w:val="-2"/>
          <w:szCs w:val="28"/>
        </w:rPr>
        <w:t>Проектные работы по созданию облика частного дома, комнаты и сада. Дизайн предметной среды в интерьере частного дома.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Мода и культура как параметры создания собственного костюма или комплекта одежды.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Выполнение практических творческих эскизов по теме «Дизайн современной одежды».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iCs/>
          <w:szCs w:val="28"/>
        </w:rPr>
        <w:t>Дизайн и архитектура – средства организации среды жизни людей и строительства нового мира.</w:t>
      </w:r>
    </w:p>
    <w:p w:rsidR="008D40A4" w:rsidRPr="003B60C7" w:rsidRDefault="008D40A4" w:rsidP="008D40A4">
      <w:pPr>
        <w:spacing w:after="0" w:line="240" w:lineRule="auto"/>
        <w:ind w:left="360" w:firstLine="709"/>
        <w:jc w:val="both"/>
        <w:textAlignment w:val="baseline"/>
        <w:rPr>
          <w:rFonts w:eastAsia="Times New Roman" w:cs="Times New Roman"/>
          <w:szCs w:val="28"/>
        </w:rPr>
      </w:pPr>
    </w:p>
    <w:p w:rsidR="008D40A4" w:rsidRPr="003B60C7" w:rsidRDefault="008D40A4" w:rsidP="008D40A4">
      <w:pPr>
        <w:shd w:val="clear" w:color="auto" w:fill="FFFFFF"/>
        <w:spacing w:after="0" w:line="240" w:lineRule="auto"/>
        <w:ind w:firstLine="709"/>
        <w:jc w:val="both"/>
        <w:rPr>
          <w:rFonts w:eastAsiaTheme="majorEastAsia" w:cs="Times New Roman"/>
          <w:b/>
          <w:iCs/>
          <w:szCs w:val="28"/>
        </w:rPr>
      </w:pPr>
      <w:r w:rsidRPr="003B60C7">
        <w:rPr>
          <w:rFonts w:eastAsiaTheme="majorEastAsia" w:cs="Times New Roman"/>
          <w:b/>
          <w:iCs/>
          <w:szCs w:val="28"/>
        </w:rPr>
        <w:t>Примерные контрольно-измерительные материалы по изобразительному искусству</w:t>
      </w:r>
    </w:p>
    <w:p w:rsidR="008D40A4" w:rsidRPr="003B60C7" w:rsidRDefault="008D40A4" w:rsidP="008D40A4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lastRenderedPageBreak/>
        <w:t>Контрольные работы по предмету «Изобразительное искусство» программой не предусмотрены. Основные формы учебной деятельности –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 На уроках изобразительного искусства оценивается как уровень восприятия обучающимися с ЗПР произведений искусства и явлений культуры, так и уровень выполнения практических заданий. Причем решающую роль при выставлении отметки играет оценивание художественно-творческой деятельности в силу практического характера занятий по изобразительному искусству. Оценивание работы обучающихся с ЗПР носит индивидуальный характер, учитываются следующие показатели:</w:t>
      </w:r>
    </w:p>
    <w:p w:rsidR="008D40A4" w:rsidRPr="003B60C7" w:rsidRDefault="008D40A4" w:rsidP="008D40A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правильность приемов работы;</w:t>
      </w:r>
    </w:p>
    <w:p w:rsidR="008D40A4" w:rsidRPr="003B60C7" w:rsidRDefault="008D40A4" w:rsidP="008D40A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степень самостоятельности выполнения задания (ориентировку в задании, правильное построение рисунка, аккуратность выполненной работы);</w:t>
      </w:r>
    </w:p>
    <w:p w:rsidR="008D40A4" w:rsidRPr="003B60C7" w:rsidRDefault="008D40A4" w:rsidP="008D40A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соблюдение правил безопасности работы и гигиены труда.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eastAsiaTheme="majorEastAsia" w:cs="Times New Roman"/>
          <w:b/>
          <w:szCs w:val="28"/>
        </w:rPr>
      </w:pPr>
      <w:bookmarkStart w:id="8" w:name="_Toc85367036"/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eastAsiaTheme="majorEastAsia" w:cs="Times New Roman"/>
          <w:b/>
          <w:szCs w:val="28"/>
        </w:rPr>
      </w:pPr>
    </w:p>
    <w:p w:rsidR="008D40A4" w:rsidRPr="003B60C7" w:rsidRDefault="008D40A4" w:rsidP="008D40A4">
      <w:pPr>
        <w:spacing w:after="0" w:line="240" w:lineRule="auto"/>
        <w:jc w:val="both"/>
        <w:rPr>
          <w:rFonts w:eastAsiaTheme="majorEastAsia" w:cs="Times New Roman"/>
          <w:bCs/>
          <w:caps/>
          <w:szCs w:val="28"/>
          <w:lang w:eastAsia="en-US"/>
        </w:rPr>
      </w:pPr>
      <w:r w:rsidRPr="003B60C7">
        <w:rPr>
          <w:rFonts w:eastAsiaTheme="majorEastAsia" w:cs="Times New Roman"/>
          <w:bCs/>
          <w:caps/>
          <w:szCs w:val="28"/>
          <w:lang w:eastAsia="en-US"/>
        </w:rPr>
        <w:t xml:space="preserve">ПЛАНИРУЕМЫЕ РЕЗУЛЬТАТЫ ОСВОЕНИЯ </w:t>
      </w:r>
    </w:p>
    <w:p w:rsidR="008D40A4" w:rsidRPr="003B60C7" w:rsidRDefault="008D40A4" w:rsidP="008D40A4">
      <w:pPr>
        <w:spacing w:after="0" w:line="240" w:lineRule="auto"/>
        <w:jc w:val="both"/>
        <w:rPr>
          <w:rFonts w:eastAsiaTheme="majorEastAsia" w:cs="Times New Roman"/>
          <w:bCs/>
          <w:caps/>
          <w:szCs w:val="28"/>
          <w:lang w:eastAsia="en-US"/>
        </w:rPr>
      </w:pPr>
      <w:r w:rsidRPr="003B60C7">
        <w:rPr>
          <w:rFonts w:eastAsiaTheme="majorEastAsia" w:cs="Times New Roman"/>
          <w:bCs/>
          <w:caps/>
          <w:szCs w:val="28"/>
          <w:lang w:eastAsia="en-US"/>
        </w:rPr>
        <w:t xml:space="preserve">УЧЕБНОГО ПРЕДМЕТА «ИЗОБРАЗИТЕЛЬНОЕ ИСКУССТВО» </w:t>
      </w:r>
    </w:p>
    <w:p w:rsidR="008D40A4" w:rsidRPr="003B60C7" w:rsidRDefault="008D40A4" w:rsidP="008D40A4">
      <w:pPr>
        <w:spacing w:after="0" w:line="240" w:lineRule="auto"/>
        <w:jc w:val="both"/>
        <w:rPr>
          <w:rFonts w:eastAsiaTheme="majorEastAsia" w:cs="Times New Roman"/>
          <w:bCs/>
          <w:caps/>
          <w:szCs w:val="28"/>
          <w:lang w:eastAsia="en-US"/>
        </w:rPr>
      </w:pPr>
      <w:r w:rsidRPr="003B60C7">
        <w:rPr>
          <w:rFonts w:eastAsiaTheme="majorEastAsia" w:cs="Times New Roman"/>
          <w:bCs/>
          <w:caps/>
          <w:szCs w:val="28"/>
          <w:lang w:eastAsia="en-US"/>
        </w:rPr>
        <w:t>НА УРОВНЕ ОСНОВНОГО ОБЩЕГО ОБРАЗОВАНИЯ</w:t>
      </w:r>
      <w:bookmarkEnd w:id="8"/>
    </w:p>
    <w:p w:rsidR="008D40A4" w:rsidRPr="003B60C7" w:rsidRDefault="008D40A4" w:rsidP="008D40A4">
      <w:pPr>
        <w:spacing w:after="0" w:line="240" w:lineRule="auto"/>
        <w:jc w:val="both"/>
        <w:rPr>
          <w:rFonts w:eastAsiaTheme="majorEastAsia" w:cs="Times New Roman"/>
          <w:bCs/>
          <w:caps/>
          <w:szCs w:val="28"/>
          <w:lang w:eastAsia="en-US"/>
        </w:rPr>
      </w:pP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eastAsiaTheme="majorEastAsia" w:cs="Times New Roman"/>
          <w:b/>
          <w:bCs/>
          <w:caps/>
          <w:szCs w:val="28"/>
          <w:lang w:eastAsia="en-US"/>
        </w:rPr>
      </w:pPr>
      <w:bookmarkStart w:id="9" w:name="_Toc85367037"/>
      <w:r w:rsidRPr="003B60C7">
        <w:rPr>
          <w:rFonts w:eastAsiaTheme="majorEastAsia" w:cs="Times New Roman"/>
          <w:b/>
          <w:bCs/>
          <w:caps/>
          <w:szCs w:val="28"/>
          <w:lang w:eastAsia="en-US"/>
        </w:rPr>
        <w:t>Личностные результаты:</w:t>
      </w:r>
      <w:bookmarkEnd w:id="9"/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осознание основ культурного наследия народов России и человечества;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ценностное отношение к Российскому искусству, художественным традициям разных народов, проживающих в родной стране.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характера; 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ценность отечественного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осознание собственного эмоционального состояния и эмоционального состояния других на основе анализа продуктов художественной деятельности, умение управлять собственным эмоциональным состоянием;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интерес к практическому изучению профессий и труда, связанного с изобразительным искусством, на основе применения изучаемого предметного знания; 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уважение к труду и результатам трудовой деятельности, возникшим в процессе создания художественного изделия;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продуктивная коммуникация со сверстниками, взрослыми в ходе творческой деятельности; 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развитие собственных творческих способностей, формирование устойчивого интереса к творческой деятельности;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способность передать свои впечатления так, чтобы быть понятым другим человеком.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8D40A4" w:rsidRPr="003B60C7" w:rsidRDefault="008D40A4" w:rsidP="008D40A4">
      <w:pPr>
        <w:spacing w:after="0" w:line="240" w:lineRule="auto"/>
        <w:ind w:left="851"/>
        <w:jc w:val="both"/>
        <w:rPr>
          <w:rFonts w:eastAsiaTheme="majorEastAsia" w:cs="Times New Roman"/>
          <w:b/>
          <w:bCs/>
          <w:caps/>
          <w:szCs w:val="28"/>
          <w:lang w:eastAsia="en-US"/>
        </w:rPr>
      </w:pPr>
      <w:bookmarkStart w:id="10" w:name="_Toc85367038"/>
      <w:r w:rsidRPr="003B60C7">
        <w:rPr>
          <w:rFonts w:eastAsiaTheme="majorEastAsia" w:cs="Times New Roman"/>
          <w:b/>
          <w:bCs/>
          <w:caps/>
          <w:szCs w:val="28"/>
          <w:lang w:eastAsia="en-US"/>
        </w:rPr>
        <w:t>Метапредметные результаты</w:t>
      </w:r>
      <w:bookmarkEnd w:id="10"/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eastAsia="Times New Roman" w:cs="Times New Roman"/>
          <w:b/>
          <w:i/>
          <w:szCs w:val="28"/>
          <w:lang w:eastAsia="en-US"/>
        </w:rPr>
      </w:pPr>
      <w:r w:rsidRPr="003B60C7">
        <w:rPr>
          <w:rFonts w:eastAsia="Times New Roman" w:cs="Times New Roman"/>
          <w:b/>
          <w:i/>
          <w:szCs w:val="28"/>
          <w:lang w:eastAsia="en-US"/>
        </w:rPr>
        <w:t>Овладение универсальными учебными познавательными действиями: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анализировать, сравнивать, выделять главное, обобщать;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устанавливать причинно-следственные связи при анализе картин художников; 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с помощью педагога или самостоятельно формулировать обобщения и выводы по результатам проведенного анализа;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самостоятельно выбирать способ решения учебно-творческой задачи (выбор материала, инструмента и пр.) для достижения наилучшего результата;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пользоваться различными поисковыми системами при выполнении творческих проектов, отдельных упражнений по живописи, графике, моделированию и т.д.;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искать и отбирать информацию из различных источников для решения учебно-творческих задач в процессе поиска дополнительного изобразительного материала. 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eastAsia="Times New Roman" w:cs="Times New Roman"/>
          <w:b/>
          <w:i/>
          <w:kern w:val="28"/>
          <w:szCs w:val="28"/>
          <w:lang w:eastAsia="en-US"/>
        </w:rPr>
      </w:pPr>
      <w:r w:rsidRPr="003B60C7">
        <w:rPr>
          <w:rFonts w:eastAsia="Times New Roman" w:cs="Times New Roman"/>
          <w:b/>
          <w:i/>
          <w:kern w:val="28"/>
          <w:szCs w:val="28"/>
          <w:lang w:eastAsia="en-US"/>
        </w:rPr>
        <w:t>Овладение универсальными учебными коммуникативными действиями: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организовывать учебное сотрудничество и совместную деятельность с учителем и сверстниками в процессе выполнения коллективной творческой работы;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выполнять свою часть работы, достигать максимально возможного качественного результата, координировать свои действия с другими членами команды при работе над творческими проектами;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оценивать качество своего вклада в общий продукт.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eastAsia="Times New Roman" w:cs="Times New Roman"/>
          <w:b/>
          <w:i/>
          <w:szCs w:val="28"/>
          <w:lang w:eastAsia="en-US"/>
        </w:rPr>
      </w:pPr>
      <w:r w:rsidRPr="003B60C7">
        <w:rPr>
          <w:rFonts w:eastAsia="Times New Roman" w:cs="Times New Roman"/>
          <w:b/>
          <w:i/>
          <w:szCs w:val="28"/>
          <w:lang w:eastAsia="en-US"/>
        </w:rPr>
        <w:t>Овладение универсальными учебными регулятивными действиями: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самостоятельно планировать учебные действия в соответствии с поставленной художественной задачей, осознанно выбирать наиболее эффективные способы решения различных художественно-творческих задач;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рационально подходить к определению цели самостоятельной творческой деятельности;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соотносить свои действия с планируемыми результатами творческой деятельности, осуществлять контроль своей деятельности;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предвидеть трудности, которые могут возникнуть при решении художественной задачи;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понимать причины, по которым планируемый результат не был достигнут, находить позитивное в произошедшей ситуации (пейзаж не получился, потому что неверно расположил линию горизонта, но усовершенствовал технику работы с акварелью);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выражать собственные эмоции доступными художественными средствами;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различать и называть эмоции других, выраженные при помощи художественных средств;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анализировать возможные причины эмоций персонажей, изображенных на картинах;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ставить себя на место другого человека (персонажа картины), понимать его мотивы и намерения;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lastRenderedPageBreak/>
        <w:t>осознанно относиться к другому человеку, его мнению по поводу художественного произведения;</w:t>
      </w:r>
    </w:p>
    <w:p w:rsidR="008D40A4" w:rsidRPr="003B60C7" w:rsidRDefault="008D40A4" w:rsidP="008D40A4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признавать свое право на ошибку и такое же право другого.</w:t>
      </w:r>
    </w:p>
    <w:p w:rsidR="008D40A4" w:rsidRPr="003B60C7" w:rsidRDefault="008D40A4" w:rsidP="008D40A4">
      <w:pPr>
        <w:spacing w:after="0" w:line="240" w:lineRule="auto"/>
        <w:ind w:left="425" w:firstLine="709"/>
        <w:rPr>
          <w:rFonts w:cs="Times New Roman"/>
          <w:b/>
          <w:szCs w:val="28"/>
        </w:rPr>
      </w:pPr>
    </w:p>
    <w:p w:rsidR="008D40A4" w:rsidRPr="003B60C7" w:rsidRDefault="008D40A4" w:rsidP="008D40A4">
      <w:pPr>
        <w:spacing w:after="0" w:line="240" w:lineRule="auto"/>
        <w:ind w:left="851"/>
        <w:jc w:val="both"/>
        <w:rPr>
          <w:rFonts w:eastAsiaTheme="majorEastAsia" w:cs="Times New Roman"/>
          <w:b/>
          <w:bCs/>
          <w:caps/>
          <w:szCs w:val="28"/>
          <w:lang w:eastAsia="en-US"/>
        </w:rPr>
      </w:pPr>
      <w:bookmarkStart w:id="11" w:name="_Toc85367039"/>
      <w:r w:rsidRPr="003B60C7">
        <w:rPr>
          <w:rFonts w:eastAsiaTheme="majorEastAsia" w:cs="Times New Roman"/>
          <w:b/>
          <w:bCs/>
          <w:caps/>
          <w:szCs w:val="28"/>
          <w:lang w:eastAsia="en-US"/>
        </w:rPr>
        <w:t>Предметные результаты</w:t>
      </w:r>
      <w:bookmarkEnd w:id="11"/>
      <w:r w:rsidRPr="003B60C7">
        <w:rPr>
          <w:rFonts w:eastAsiaTheme="majorEastAsia" w:cs="Times New Roman"/>
          <w:b/>
          <w:bCs/>
          <w:caps/>
          <w:szCs w:val="28"/>
          <w:lang w:eastAsia="en-US"/>
        </w:rPr>
        <w:t xml:space="preserve">  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Предметные результаты, формируемые в ходе изучения предмета «Изобразительное искусство», сгруппированы по учебным модулям и должны отражать </w:t>
      </w:r>
      <w:proofErr w:type="spellStart"/>
      <w:r w:rsidRPr="003B60C7">
        <w:rPr>
          <w:rFonts w:eastAsia="Times New Roman" w:cs="Times New Roman"/>
          <w:szCs w:val="28"/>
        </w:rPr>
        <w:t>сформированность</w:t>
      </w:r>
      <w:proofErr w:type="spellEnd"/>
      <w:r w:rsidRPr="003B60C7">
        <w:rPr>
          <w:rFonts w:eastAsia="Times New Roman" w:cs="Times New Roman"/>
          <w:szCs w:val="28"/>
        </w:rPr>
        <w:t xml:space="preserve"> умений.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eastAsia="Times New Roman" w:cs="Times New Roman"/>
          <w:b/>
          <w:bCs/>
          <w:spacing w:val="-2"/>
          <w:szCs w:val="28"/>
        </w:rPr>
      </w:pP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eastAsia="Times New Roman" w:cs="Times New Roman"/>
          <w:b/>
          <w:bCs/>
          <w:spacing w:val="-2"/>
          <w:szCs w:val="28"/>
        </w:rPr>
      </w:pPr>
      <w:r w:rsidRPr="003B60C7">
        <w:rPr>
          <w:rFonts w:eastAsia="Times New Roman" w:cs="Times New Roman"/>
          <w:b/>
          <w:bCs/>
          <w:spacing w:val="-2"/>
          <w:szCs w:val="28"/>
        </w:rPr>
        <w:t>Модуль № 1 «Декоративно-прикладное и народное искусство»: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многообразии видов декоративно-прикладного искусства; о связи декоративно-прикладного искусства с бытовыми потребностями людей;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(уметь приводить примеры с помощью педагога) о мифологическом и магическом значении орнаментального оформления жилой среды в древней истории человечества;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коммуникативных, познавательных и культовых функциях декоративно-прикладного искусства;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неразрывной связи декора и материала;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распознавать по образцу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специфике образного языка декоративного искусства – его знаковой природе, орнаментальности, стилизации изображения;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различать по образцу разные виды орнамента: геометрический, растительный, зооморфный, антропоморфный;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практический опыт самостоятельного творческого создания орнаментов ленточных, сетчатых, центрических;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значении ритма, раппорта, различных видов симметрии в построении орнамента и иметь практический опыт применения эти представлений в собственных творческих декоративных работах;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практический опыт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образы мирового искусства;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об особенностях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уметь объяснять с помощью учителя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знать на базовом уровне и иметь опыт самостоятельного изображения по образцу конструкции традиционного крестьянского дома, его декоративного убранства, иметь представление о функциональном, декоративном и </w:t>
      </w:r>
      <w:r w:rsidRPr="003B60C7">
        <w:rPr>
          <w:rFonts w:eastAsia="Times New Roman" w:cs="Times New Roman"/>
          <w:szCs w:val="28"/>
        </w:rPr>
        <w:lastRenderedPageBreak/>
        <w:t>символическом единстве его деталей;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практический опыт изображения характерных традиционных предметов крестьянского быта;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представление о конструкции народного праздничного костюма, его образном строе и символическом значении его декора; 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представление о разнообразии форм и украшений народного праздничного костюма различных регионов страны; 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практический опыт изображения или моделирования традиционного народного костюма;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представления и иметь практический опыт изображения или конструирования устройства традиционных жилищ разных народов, </w:t>
      </w:r>
      <w:proofErr w:type="gramStart"/>
      <w:r w:rsidRPr="003B60C7">
        <w:rPr>
          <w:rFonts w:eastAsia="Times New Roman" w:cs="Times New Roman"/>
          <w:szCs w:val="28"/>
        </w:rPr>
        <w:t>например</w:t>
      </w:r>
      <w:proofErr w:type="gramEnd"/>
      <w:r w:rsidRPr="003B60C7">
        <w:rPr>
          <w:rFonts w:eastAsia="Times New Roman" w:cs="Times New Roman"/>
          <w:szCs w:val="28"/>
        </w:rPr>
        <w:t xml:space="preserve"> юрты, сакли, хаты-мазанки; объяснять при помощи учителя семантическое значение деталей конструкции и декора, их связь с природой, трудом и бытом;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представление о примерах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Средневековье); 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разнообразии образов декоративно-прикладного искусства, их единстве и целостности для каждой конкретной культуры, определяемых природными условиями и сложившийся историей;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объяснять при помощи учителя значение народных промыслов и традиций художественного ремесла в современной жизни;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рассказывать по опорной схеме, плану о происхождении народных художественных промыслов;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называть с опорой на образец характерные черты орнаментов и изделий ряда отечественных народных художественных промыслов;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уметь перечислять материалы, используемые в народных художественных промыслах: дерево, глина, металл, стекло, др.;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различать с опорой на образец изделия народных художественных промыслов по материалу изготовления и технике декора;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представления о связи между материалом, формой и техникой декора в произведениях народных промыслов;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практический опыт изображения фрагментов орнаментов, отдельных сюжетов, деталей изделий ряда отечественных художественных промыслов;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роли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понимать и объяснять с помощью учителя значение государственной символики, иметь представление о значении и содержании геральдики;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уметь определять по образцу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при помощи учителя их образное назначение;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представления о широком разнообразии современного </w:t>
      </w:r>
      <w:r w:rsidRPr="003B60C7">
        <w:rPr>
          <w:rFonts w:eastAsia="Times New Roman" w:cs="Times New Roman"/>
          <w:szCs w:val="28"/>
        </w:rPr>
        <w:lastRenderedPageBreak/>
        <w:t>декоративно-прикладного искусства; уметь различать с опорой на образец художественное стекло, керамику, ковку, литьё, гобелен и т. д.;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  <w:highlight w:val="yellow"/>
        </w:rPr>
      </w:pPr>
      <w:r w:rsidRPr="003B60C7">
        <w:rPr>
          <w:rFonts w:eastAsia="Times New Roman" w:cs="Times New Roman"/>
          <w:szCs w:val="28"/>
        </w:rPr>
        <w:t>иметь опыт коллективной практической творческой работы по оформлению пространства школы и школьных праздников.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eastAsia="Times New Roman" w:cs="Times New Roman"/>
          <w:b/>
          <w:bCs/>
          <w:szCs w:val="28"/>
        </w:rPr>
      </w:pP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eastAsia="Times New Roman" w:cs="Times New Roman"/>
          <w:b/>
          <w:bCs/>
          <w:szCs w:val="28"/>
        </w:rPr>
      </w:pPr>
      <w:r w:rsidRPr="003B60C7">
        <w:rPr>
          <w:rFonts w:eastAsia="Times New Roman" w:cs="Times New Roman"/>
          <w:b/>
          <w:bCs/>
          <w:szCs w:val="28"/>
        </w:rPr>
        <w:t>Модуль № 2 «Живопись, графика, скульптура»: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различиях между пространственными и временными видами искусства и их значении в жизни людей;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меть представление о причинах деления пространственных искусств на виды;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b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представления об основных видах живописи, графики и скульптуры, объяснять при помощи учителя их назначение в жизни людей</w:t>
      </w:r>
      <w:r w:rsidRPr="003B60C7">
        <w:rPr>
          <w:rFonts w:eastAsia="Times New Roman" w:cs="Times New Roman"/>
          <w:b/>
          <w:szCs w:val="28"/>
        </w:rPr>
        <w:t>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b/>
          <w:szCs w:val="28"/>
        </w:rPr>
      </w:pPr>
      <w:r w:rsidRPr="003B60C7">
        <w:rPr>
          <w:rFonts w:eastAsia="Times New Roman" w:cs="Times New Roman"/>
          <w:b/>
          <w:szCs w:val="28"/>
        </w:rPr>
        <w:t>Язык изобразительного искусства и его выразительные средства: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различать традиционные художественные материалы для графики, живописи, скульптуры;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понимать значение материала в создании художественного образа; 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практический опыт изображения карандашами разной жёсткости, фломастерами, углём, пастелью и мелками, акварелью, гуашью, лепкой из пластилина, а также другими доступными художественными материалами;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различных художественных техниках в использовании художественных материалов;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роли рисунка как основы изобразительной деятельности;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опыт учебного рисунка – светотеневого изображения объёмных форм;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представления об основах линейной перспективы и первоначальные навыки изображения объёмных геометрических тел на двухмерной плоскости (при необходимости при помощи учителя);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pacing w:val="-2"/>
          <w:szCs w:val="28"/>
        </w:rPr>
      </w:pPr>
      <w:r w:rsidRPr="003B60C7">
        <w:rPr>
          <w:rFonts w:eastAsia="Times New Roman" w:cs="Times New Roman"/>
          <w:spacing w:val="-2"/>
          <w:szCs w:val="28"/>
        </w:rPr>
        <w:t>иметь представления о понятиях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 на базовом уровне;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содержании понятий «тон», «тональные отношения» и иметь опыт их визуального анализа;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опыт определения конструкции сложных форм, соотношения между собой пропорции частей внутри целого;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опыт линейного рисунка;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опыт творческого композиционного рисунка в ответ на заданную учебную задачу;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представления об основах </w:t>
      </w:r>
      <w:proofErr w:type="spellStart"/>
      <w:r w:rsidRPr="003B60C7">
        <w:rPr>
          <w:rFonts w:eastAsia="Times New Roman" w:cs="Times New Roman"/>
          <w:szCs w:val="28"/>
        </w:rPr>
        <w:t>цветоведения</w:t>
      </w:r>
      <w:proofErr w:type="spellEnd"/>
      <w:r w:rsidRPr="003B60C7">
        <w:rPr>
          <w:rFonts w:eastAsia="Times New Roman" w:cs="Times New Roman"/>
          <w:szCs w:val="28"/>
        </w:rPr>
        <w:t>: основные и составные цвета, дополнительные цвета; иметь представление о понятиях «колорит», «цветовые отношения», «цветовой контраст»;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навыки практической работы гуашью и акварелью;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b/>
          <w:szCs w:val="28"/>
        </w:rPr>
      </w:pPr>
      <w:r w:rsidRPr="003B60C7">
        <w:rPr>
          <w:rFonts w:eastAsia="Times New Roman" w:cs="Times New Roman"/>
          <w:b/>
          <w:szCs w:val="28"/>
        </w:rPr>
        <w:t>Жанры изобразительного искусства: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представления о понятии «жанры в изобразительном искусстве», </w:t>
      </w:r>
      <w:r w:rsidRPr="003B60C7">
        <w:rPr>
          <w:rFonts w:eastAsia="Times New Roman" w:cs="Times New Roman"/>
          <w:szCs w:val="28"/>
        </w:rPr>
        <w:lastRenderedPageBreak/>
        <w:t xml:space="preserve">понимать разницу между предметом </w:t>
      </w:r>
      <w:r w:rsidRPr="003B60C7">
        <w:rPr>
          <w:rFonts w:eastAsia="Times New Roman" w:cs="Times New Roman"/>
          <w:i/>
          <w:szCs w:val="28"/>
        </w:rPr>
        <w:t>изображения, сюжетом и содержанием произведения искусства</w:t>
      </w:r>
      <w:r w:rsidRPr="003B60C7">
        <w:rPr>
          <w:rFonts w:eastAsia="Times New Roman" w:cs="Times New Roman"/>
          <w:szCs w:val="28"/>
        </w:rPr>
        <w:t>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b/>
          <w:szCs w:val="28"/>
        </w:rPr>
      </w:pPr>
      <w:r w:rsidRPr="003B60C7">
        <w:rPr>
          <w:rFonts w:eastAsia="Times New Roman" w:cs="Times New Roman"/>
          <w:b/>
          <w:szCs w:val="28"/>
        </w:rPr>
        <w:t>Натюрморт: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изображении предметного мира в различные эпохи истории человечества и уметь приводить примеры натюрморта в европейской живописи Нового времени при помощи учителя;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рассказывать о натюрморте в истории русского искусства и роли натюрморта в отечественном искусстве ХХ в., опираясь на конкретные произведения отечественных художников по предложенному плану;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и иметь опыт применения в рисунке правил линейной перспективы и изображения объёмного предмета в двухмерном пространстве листа;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pacing w:val="-2"/>
          <w:szCs w:val="28"/>
        </w:rPr>
      </w:pPr>
      <w:r w:rsidRPr="003B60C7">
        <w:rPr>
          <w:rFonts w:eastAsia="Times New Roman" w:cs="Times New Roman"/>
          <w:spacing w:val="-2"/>
          <w:szCs w:val="28"/>
        </w:rPr>
        <w:t>иметь представление об освещении как средстве выявления объёма предмета;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опыт создания графического натюрморта;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опыт создания натюрморта средствами живописи.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b/>
          <w:szCs w:val="28"/>
        </w:rPr>
      </w:pPr>
      <w:r w:rsidRPr="003B60C7">
        <w:rPr>
          <w:rFonts w:eastAsia="Times New Roman" w:cs="Times New Roman"/>
          <w:b/>
          <w:szCs w:val="28"/>
        </w:rPr>
        <w:t>Портрет: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представления о содержании портретного образа в искусстве Древнего Рима, эпохи Возрождения и Нового времени;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узнавать произведения и называть имена нескольких вели</w:t>
      </w:r>
      <w:r w:rsidRPr="003B60C7">
        <w:rPr>
          <w:rFonts w:eastAsia="Times New Roman" w:cs="Times New Roman"/>
          <w:spacing w:val="-2"/>
          <w:szCs w:val="28"/>
        </w:rPr>
        <w:t>ких портретистов европейского искусства (Леонардо да Винчи,</w:t>
      </w:r>
      <w:r w:rsidRPr="003B60C7">
        <w:rPr>
          <w:rFonts w:eastAsia="Times New Roman" w:cs="Times New Roman"/>
          <w:szCs w:val="28"/>
        </w:rPr>
        <w:t xml:space="preserve"> Рафаэль, Микеланджело, Рембрандт и др.) по образцу или с помощью учителя;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представления о истории портрета в русском изобразительном искусстве, о великих художниках-портретистах (В. </w:t>
      </w:r>
      <w:proofErr w:type="spellStart"/>
      <w:r w:rsidRPr="003B60C7">
        <w:rPr>
          <w:rFonts w:eastAsia="Times New Roman" w:cs="Times New Roman"/>
          <w:szCs w:val="28"/>
        </w:rPr>
        <w:t>Боровиковский</w:t>
      </w:r>
      <w:proofErr w:type="spellEnd"/>
      <w:r w:rsidRPr="003B60C7">
        <w:rPr>
          <w:rFonts w:eastAsia="Times New Roman" w:cs="Times New Roman"/>
          <w:szCs w:val="28"/>
        </w:rPr>
        <w:t>, А. Венецианов, О. Кипренский, В. Тропинин, К. Брюллов, И. Крамской, И. Репин, В. Суриков, В. Серов и др.);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представления и опыт претворения в рисунке основных позиций конструкции головы человека, пропорции лица, соотношение лицевой и черепной частей головы;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pacing w:val="-4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способах объёмного изображения го</w:t>
      </w:r>
      <w:r w:rsidRPr="003B60C7">
        <w:rPr>
          <w:rFonts w:eastAsia="Times New Roman" w:cs="Times New Roman"/>
          <w:spacing w:val="-4"/>
          <w:szCs w:val="28"/>
        </w:rPr>
        <w:t>ловы человека, иметь опыт создания зарисовок объёмной конструкции головы (по образцу); иметь представление о термине «ракурс»;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начальный опыт лепки головы человека;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опыт создания живописного портрета, </w:t>
      </w:r>
      <w:r w:rsidRPr="003B60C7">
        <w:rPr>
          <w:rFonts w:eastAsia="Times New Roman" w:cs="Times New Roman"/>
          <w:i/>
          <w:szCs w:val="28"/>
        </w:rPr>
        <w:t>понимать роль цвета в создании портретного образа как средства выражения настроения, характера, индивидуальности героя портрета</w:t>
      </w:r>
      <w:r w:rsidRPr="003B60C7">
        <w:rPr>
          <w:rFonts w:eastAsia="Times New Roman" w:cs="Times New Roman"/>
          <w:szCs w:val="28"/>
        </w:rPr>
        <w:t>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жанре портрета в искусстве ХХ в. — западном и отечественном.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b/>
          <w:szCs w:val="28"/>
        </w:rPr>
      </w:pPr>
      <w:r w:rsidRPr="003B60C7">
        <w:rPr>
          <w:rFonts w:eastAsia="Times New Roman" w:cs="Times New Roman"/>
          <w:b/>
          <w:szCs w:val="28"/>
        </w:rPr>
        <w:lastRenderedPageBreak/>
        <w:t>Пейзаж: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об изображении пространства в эпоху Древнего мира, в Средневековом искусстве и в эпоху Возрождения;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представления о правилах построения линейной перспективы и иметь опыт применения их в рисунке;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представления о содержании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представления о правилах воздушной перспективы и иметь опыт их применения на практике;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морских пейзажах И. Айвазовского;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представление о истории пейзажа в русской живописи, особенностях пейзажа в творчестве А. </w:t>
      </w:r>
      <w:proofErr w:type="spellStart"/>
      <w:r w:rsidRPr="003B60C7">
        <w:rPr>
          <w:rFonts w:eastAsia="Times New Roman" w:cs="Times New Roman"/>
          <w:szCs w:val="28"/>
        </w:rPr>
        <w:t>Саврасова</w:t>
      </w:r>
      <w:proofErr w:type="spellEnd"/>
      <w:r w:rsidRPr="003B60C7">
        <w:rPr>
          <w:rFonts w:eastAsia="Times New Roman" w:cs="Times New Roman"/>
          <w:szCs w:val="28"/>
        </w:rPr>
        <w:t>, И. Шишкина, И. Левитана и художников ХХ в. (по выбору);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опыт живописного изображения различных активно выраженных состояний природы;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опыт пейзажных зарисовок, графического изображения природы по памяти и представлению;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опыт изображения городского пейзажа – по памяти или представлению.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b/>
          <w:szCs w:val="28"/>
        </w:rPr>
      </w:pPr>
      <w:r w:rsidRPr="003B60C7">
        <w:rPr>
          <w:rFonts w:eastAsia="Times New Roman" w:cs="Times New Roman"/>
          <w:b/>
          <w:szCs w:val="28"/>
        </w:rPr>
        <w:t>Бытовой жанр: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представления о роли изобразительного искусства в формировании представлений о жизни людей разных эпох и народов;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представления о понятиях «тематическая картина», «станковая живопись», «монументальная живопись»; основных жанрах тематической картины;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уметь различать при помощи учителя тему, сюжет и содержание в жанровой картине; 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значении художественного изображения бытовой жизни людей в понимании истории человечества и современной жизни;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представление об изображении труда и повседневных занятий человека в искусстве разных эпох и народов; 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представления о различиях произведений разных культур по их стилистическим признакам и изобразительным традициям (Древний Египет, Китай, античный мир и др.);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опыт изображения бытовой жизни разных народов в контексте традиций их искусства;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понятии «бытовой жанр»;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опыт создания композиции на сюжеты из реальной повседневной жизни.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b/>
          <w:szCs w:val="28"/>
        </w:rPr>
      </w:pPr>
      <w:r w:rsidRPr="003B60C7">
        <w:rPr>
          <w:rFonts w:eastAsia="Times New Roman" w:cs="Times New Roman"/>
          <w:b/>
          <w:szCs w:val="28"/>
        </w:rPr>
        <w:t>Исторический жанр: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представление о историческом жанре в истории искусства и его значении для жизни общества; 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представление об авторах и содержании таких картин, как «Последний день Помпеи» К. Брюллова, «Боярыня Морозова» и других картин </w:t>
      </w:r>
      <w:r w:rsidRPr="003B60C7">
        <w:rPr>
          <w:rFonts w:eastAsia="Times New Roman" w:cs="Times New Roman"/>
          <w:szCs w:val="28"/>
        </w:rPr>
        <w:lastRenderedPageBreak/>
        <w:t>В. Сурикова, «Бурлаки на Волге» И. Репина;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об основных этапах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b/>
          <w:szCs w:val="28"/>
        </w:rPr>
      </w:pPr>
      <w:r w:rsidRPr="003B60C7">
        <w:rPr>
          <w:rFonts w:eastAsia="Times New Roman" w:cs="Times New Roman"/>
          <w:b/>
          <w:szCs w:val="28"/>
        </w:rPr>
        <w:t>Библейские темы в изобразительном искусстве: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значении библейских сюжетов в истории культуры;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значении великих – вечных тем в искусстве на основе сюжетов Библии как «духовной оси», соединяющей жизненные позиции разных поколений;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представления о содержании и авторах произведений на библейские темы, таких как «Сикстинская мадонна» Рафаэля, «Тайная вечеря» Леонардо да Винчи, «Возвращение блудного сына» и «Святое семейство» Рембрандта и др.; скульптура «</w:t>
      </w:r>
      <w:proofErr w:type="spellStart"/>
      <w:r w:rsidRPr="003B60C7">
        <w:rPr>
          <w:rFonts w:eastAsia="Times New Roman" w:cs="Times New Roman"/>
          <w:szCs w:val="28"/>
        </w:rPr>
        <w:t>Пьета</w:t>
      </w:r>
      <w:proofErr w:type="spellEnd"/>
      <w:r w:rsidRPr="003B60C7">
        <w:rPr>
          <w:rFonts w:eastAsia="Times New Roman" w:cs="Times New Roman"/>
          <w:szCs w:val="28"/>
        </w:rPr>
        <w:t>» Микеланджело и др.;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картинах на библейские темы в истории русского искусства;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представление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3B60C7">
        <w:rPr>
          <w:rFonts w:eastAsia="Times New Roman" w:cs="Times New Roman"/>
          <w:szCs w:val="28"/>
        </w:rPr>
        <w:t>Ге</w:t>
      </w:r>
      <w:proofErr w:type="spellEnd"/>
      <w:r w:rsidRPr="003B60C7">
        <w:rPr>
          <w:rFonts w:eastAsia="Times New Roman" w:cs="Times New Roman"/>
          <w:szCs w:val="28"/>
        </w:rPr>
        <w:t>, «Христос и грешница» В. Поленова и др.;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смысловом различии между иконой и картиной на библейские темы;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представления о русской иконописи, о великих русских иконописцах: Андрее Рублёве, Феофане Греке, Дионисии.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eastAsia="Times New Roman" w:cs="Times New Roman"/>
          <w:b/>
          <w:bCs/>
          <w:szCs w:val="28"/>
        </w:rPr>
      </w:pP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eastAsia="Times New Roman" w:cs="Times New Roman"/>
          <w:b/>
          <w:bCs/>
          <w:szCs w:val="28"/>
        </w:rPr>
      </w:pPr>
      <w:r w:rsidRPr="003B60C7">
        <w:rPr>
          <w:rFonts w:eastAsia="Times New Roman" w:cs="Times New Roman"/>
          <w:b/>
          <w:bCs/>
          <w:szCs w:val="28"/>
        </w:rPr>
        <w:t>Модуль № 3 «Архитектура и дизайн»: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об архитектуре и дизайне как конструктивных видах искусства, т. е. искусства художественного построения предметно-пространственной среды жизни людей;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роли архитектуры и дизайна в построении предметно-пространственной среды жизнедеятельности человека;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влиянии предметно-пространственной среды на чувства, установки и поведение человека;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представления о ценности сохранения культурного наследия, выраженного в архитектуре, предметах труда и быта разных эпох.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b/>
          <w:szCs w:val="28"/>
        </w:rPr>
      </w:pPr>
      <w:r w:rsidRPr="003B60C7">
        <w:rPr>
          <w:rFonts w:eastAsia="Times New Roman" w:cs="Times New Roman"/>
          <w:b/>
          <w:szCs w:val="28"/>
        </w:rPr>
        <w:t>Графический дизайн: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представления о понятии формальной композиции и её значении как основы языка конструктивных искусств;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об основных средствах – требованиях к композиции;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представления об основных типах формальной композиции;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опыт составления различных формальных композиции на плоскости;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опыт составления формальных композиции на выражение в них </w:t>
      </w:r>
      <w:r w:rsidRPr="003B60C7">
        <w:rPr>
          <w:rFonts w:eastAsia="Times New Roman" w:cs="Times New Roman"/>
          <w:szCs w:val="28"/>
        </w:rPr>
        <w:lastRenderedPageBreak/>
        <w:t>движения и статики;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опыт первоначальных навыков вариативности в ритмической организации листа;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роли цвета в конструктивных искусствах;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технологии использования цвета в живописи и в конструктивных искусствах;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выражении «цветовой образ»;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опыт применения цвета в графических композициях как акцента или доминанты, объединённых одним стилем;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шрифте как графическом рисунке начертания букв, объединённых общим стилем, отвечающим законам художественной композиции;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представление о соотнесении особенностей стилизации рисунка шрифта и содержания текста; 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об «архитектуре» шрифта и особенностях шрифтовых гарнитур; иметь опыт творческого воплощения шрифтовой композиции (буквицы);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опыт применения печатного слова, типографской строки в качестве элементов графической композиции;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представление о функции логотипа как представительского знака, эмблемы, торговой марки; 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представление о шрифтовом и знаковом видах логотипа; 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i/>
          <w:szCs w:val="28"/>
        </w:rPr>
      </w:pPr>
      <w:r w:rsidRPr="003B60C7">
        <w:rPr>
          <w:rFonts w:eastAsia="Times New Roman" w:cs="Times New Roman"/>
          <w:i/>
          <w:szCs w:val="28"/>
        </w:rPr>
        <w:t>иметь практический опыт разработки логотипа на выбранную тему;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практический опыт построения композиции плаката, поздравительной открытки или рекламы на основе соединения текста и изображения;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об искусстве конструирования книги, дизайне журнала;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i/>
          <w:szCs w:val="28"/>
        </w:rPr>
      </w:pPr>
      <w:r w:rsidRPr="003B60C7">
        <w:rPr>
          <w:rFonts w:eastAsia="Times New Roman" w:cs="Times New Roman"/>
          <w:i/>
          <w:szCs w:val="28"/>
        </w:rPr>
        <w:t>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8D40A4" w:rsidRPr="003B60C7" w:rsidRDefault="008D40A4" w:rsidP="008D4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b/>
          <w:szCs w:val="28"/>
        </w:rPr>
      </w:pPr>
      <w:r w:rsidRPr="003B60C7">
        <w:rPr>
          <w:rFonts w:eastAsia="Times New Roman" w:cs="Times New Roman"/>
          <w:b/>
          <w:szCs w:val="28"/>
        </w:rPr>
        <w:t>Социальное значение дизайна и архитектуры как среды жизни человека: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практический опыт построения под руководством учителя объёмно-пространственной композиции как макета архитектурного пространства в реальной жизни;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представления о структуре различных типов зданий и влиянии объёмов и их сочетаний на образный характер постройки и её влиянии на организацию жизнедеятельности людей;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роли строительного материала в эволюции архитектурных конструкций и изменении облика архитектурных сооружений;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представления </w:t>
      </w:r>
      <w:r w:rsidRPr="003B60C7">
        <w:rPr>
          <w:rFonts w:eastAsia="Times New Roman" w:cs="Times New Roman"/>
          <w:i/>
          <w:szCs w:val="28"/>
        </w:rPr>
        <w:t>и практический опыт изображения</w:t>
      </w:r>
      <w:r w:rsidRPr="003B60C7">
        <w:rPr>
          <w:rFonts w:eastAsia="Times New Roman" w:cs="Times New Roman"/>
          <w:szCs w:val="28"/>
        </w:rPr>
        <w:t xml:space="preserve">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представления о архитектурных и градостроительных изменениях в культуре новейшего времени, современном уровне развития технологий и материалов;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lastRenderedPageBreak/>
        <w:t>иметь представления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представление о понятии «городская среда»; 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уметь объяснять с помощью учителя планировку города как способ организации образа жизни людей;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представления о различных видах планировки города; 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опыт разработки городского пространства в виде макетной или графической схемы под руководством учителя;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представления о эстетическом и экологическом взаимном сосуществовании природы и архитектуры;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традициях ландшафтно-парковой архитектуры и школах ландшафтного дизайна;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взаимосвязи формы и материала при построении предметного мира; о влиянии цвета на восприятие человеком формы объектов архитектуры и дизайна;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опыт проектирования под руководством учителя интерьерного пространства для конкретных задач жизнедеятельности человека;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представление о том, как в одежде проявляются характер человека, его ценностные позиции и конкретные намерения действий; 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понимать, что такое стиль в одежде;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представление об истории костюма в истории разных эпох; 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представление о понятии моды в одежде; 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том,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представление о характерных особенностях современной моды, уметь сравнивать при помощи учителя функциональные особенности современной одежды с традиционными функциями одежды прошлых эпох;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опыт создания эскизов по теме «Дизайн современной одежды», эскизов молодёжной одежды для разных жизненных задач (спортивной, праздничной, повседневной и др.);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представление о задачах искусства, театрального грима и бытового макияжа; 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иметь опыт создания эскизов для макияжа театральных образов и опыт бытового макияжа; </w:t>
      </w:r>
    </w:p>
    <w:p w:rsidR="008D40A4" w:rsidRPr="003B60C7" w:rsidRDefault="008D40A4" w:rsidP="008D40A4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иметь представления о эстетических и этических границах применения макияжа и стилистики причёски в повседневном быту.</w:t>
      </w:r>
    </w:p>
    <w:p w:rsidR="008D40A4" w:rsidRPr="003B60C7" w:rsidRDefault="008D40A4" w:rsidP="008D40A4">
      <w:pPr>
        <w:spacing w:line="240" w:lineRule="auto"/>
        <w:rPr>
          <w:rFonts w:eastAsia="Times New Roman" w:cs="Times New Roman"/>
          <w:szCs w:val="28"/>
        </w:rPr>
      </w:pPr>
    </w:p>
    <w:p w:rsidR="008D40A4" w:rsidRPr="003B60C7" w:rsidRDefault="008D40A4" w:rsidP="008D40A4">
      <w:pPr>
        <w:spacing w:line="240" w:lineRule="auto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br w:type="page"/>
      </w:r>
    </w:p>
    <w:p w:rsidR="008D40A4" w:rsidRDefault="008D40A4"/>
    <w:sectPr w:rsidR="008D40A4" w:rsidSect="008D40A4">
      <w:pgSz w:w="11906" w:h="16838"/>
      <w:pgMar w:top="851" w:right="851" w:bottom="851" w:left="1418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FDA" w:rsidRDefault="00BD1FDA" w:rsidP="008D40A4">
      <w:pPr>
        <w:spacing w:after="0" w:line="240" w:lineRule="auto"/>
      </w:pPr>
      <w:r>
        <w:separator/>
      </w:r>
    </w:p>
  </w:endnote>
  <w:endnote w:type="continuationSeparator" w:id="0">
    <w:p w:rsidR="00BD1FDA" w:rsidRDefault="00BD1FDA" w:rsidP="008D4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FDA" w:rsidRDefault="00BD1FDA" w:rsidP="008D40A4">
      <w:pPr>
        <w:spacing w:after="0" w:line="240" w:lineRule="auto"/>
      </w:pPr>
      <w:r>
        <w:separator/>
      </w:r>
    </w:p>
  </w:footnote>
  <w:footnote w:type="continuationSeparator" w:id="0">
    <w:p w:rsidR="00BD1FDA" w:rsidRDefault="00BD1FDA" w:rsidP="008D40A4">
      <w:pPr>
        <w:spacing w:after="0" w:line="240" w:lineRule="auto"/>
      </w:pPr>
      <w:r>
        <w:continuationSeparator/>
      </w:r>
    </w:p>
  </w:footnote>
  <w:footnote w:id="1">
    <w:p w:rsidR="008D40A4" w:rsidRDefault="008D40A4" w:rsidP="008D40A4">
      <w:pPr>
        <w:pStyle w:val="a6"/>
      </w:pPr>
      <w:r>
        <w:rPr>
          <w:rStyle w:val="a5"/>
        </w:rPr>
        <w:footnoteRef/>
      </w:r>
      <w:r>
        <w:t xml:space="preserve"> Здесь и далее курсивом отмечены темы, которые даются обучающимся с ЗПР на базовом, ознакомительном уровне, с целью формирования общего представления о понятиях в рамках изучаемой темы.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B51B64"/>
    <w:multiLevelType w:val="hybridMultilevel"/>
    <w:tmpl w:val="C6FA1594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2DF"/>
    <w:rsid w:val="002C32DF"/>
    <w:rsid w:val="003C1D21"/>
    <w:rsid w:val="007B2EC0"/>
    <w:rsid w:val="008D40A4"/>
    <w:rsid w:val="009342DC"/>
    <w:rsid w:val="00BD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4BADD"/>
  <w15:chartTrackingRefBased/>
  <w15:docId w15:val="{C52999AD-A93E-418A-B0DD-0D4EDB230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EC0"/>
    <w:rPr>
      <w:rFonts w:ascii="Times New Roman" w:eastAsiaTheme="minorEastAsia" w:hAnsi="Times New Roman"/>
      <w:sz w:val="2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3C1D21"/>
    <w:pPr>
      <w:keepNext/>
      <w:keepLines/>
      <w:spacing w:after="0"/>
      <w:outlineLvl w:val="3"/>
    </w:pPr>
    <w:rPr>
      <w:rFonts w:eastAsiaTheme="majorEastAsia" w:cstheme="majorBidi"/>
      <w:b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toc 3"/>
    <w:basedOn w:val="a"/>
    <w:next w:val="a"/>
    <w:autoRedefine/>
    <w:uiPriority w:val="39"/>
    <w:unhideWhenUsed/>
    <w:rsid w:val="007B2EC0"/>
    <w:pPr>
      <w:tabs>
        <w:tab w:val="right" w:leader="dot" w:pos="10063"/>
      </w:tabs>
      <w:spacing w:after="0" w:line="240" w:lineRule="auto"/>
      <w:ind w:left="1135" w:hanging="851"/>
    </w:pPr>
    <w:rPr>
      <w:rFonts w:eastAsia="Calibri" w:cs="Times New Roman"/>
      <w:noProof/>
      <w:w w:val="0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3C1D21"/>
    <w:rPr>
      <w:rFonts w:ascii="Times New Roman" w:eastAsiaTheme="majorEastAsia" w:hAnsi="Times New Roman" w:cstheme="majorBidi"/>
      <w:b/>
      <w:iCs/>
      <w:sz w:val="28"/>
      <w:lang w:eastAsia="ru-RU"/>
    </w:rPr>
  </w:style>
  <w:style w:type="paragraph" w:styleId="a3">
    <w:name w:val="List Paragraph"/>
    <w:basedOn w:val="a"/>
    <w:link w:val="a4"/>
    <w:uiPriority w:val="34"/>
    <w:qFormat/>
    <w:rsid w:val="008D40A4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Абзац списка Знак"/>
    <w:link w:val="a3"/>
    <w:uiPriority w:val="34"/>
    <w:qFormat/>
    <w:rsid w:val="008D40A4"/>
    <w:rPr>
      <w:rFonts w:ascii="Times New Roman" w:hAnsi="Times New Roman"/>
      <w:sz w:val="28"/>
    </w:rPr>
  </w:style>
  <w:style w:type="character" w:styleId="a5">
    <w:name w:val="footnote reference"/>
    <w:uiPriority w:val="99"/>
    <w:rsid w:val="008D40A4"/>
    <w:rPr>
      <w:vertAlign w:val="superscript"/>
    </w:rPr>
  </w:style>
  <w:style w:type="paragraph" w:styleId="a6">
    <w:name w:val="footnote text"/>
    <w:basedOn w:val="a"/>
    <w:link w:val="a7"/>
    <w:uiPriority w:val="99"/>
    <w:rsid w:val="008D40A4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8D40A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8536</Words>
  <Characters>48660</Characters>
  <Application>Microsoft Office Word</Application>
  <DocSecurity>0</DocSecurity>
  <Lines>405</Lines>
  <Paragraphs>114</Paragraphs>
  <ScaleCrop>false</ScaleCrop>
  <Company/>
  <LinksUpToDate>false</LinksUpToDate>
  <CharactersWithSpaces>57082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2022-09-16T10:44:00Z</dcterms:created>
  <dcterms:modified xsi:type="dcterms:W3CDTF">2022-09-16T10:48:00Z</dcterms:modified>
</cp:coreProperties>
</file>