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92" w:rsidRDefault="00B0019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00192" w:rsidRDefault="00B00192">
      <w:pPr>
        <w:pStyle w:val="ConsPlusNormal"/>
        <w:jc w:val="both"/>
        <w:outlineLvl w:val="0"/>
      </w:pPr>
    </w:p>
    <w:p w:rsidR="00B00192" w:rsidRDefault="00B00192">
      <w:pPr>
        <w:pStyle w:val="ConsPlusNormal"/>
        <w:outlineLvl w:val="0"/>
      </w:pPr>
      <w:r>
        <w:t>Зарегистрировано в Минюсте России 15 марта 2019 г. N 54058</w:t>
      </w:r>
    </w:p>
    <w:p w:rsidR="00B00192" w:rsidRDefault="00B001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Title"/>
        <w:jc w:val="center"/>
      </w:pPr>
      <w:r>
        <w:t>МИНИСТЕРСТВО ПРОСВЕЩЕНИЯ РОССИЙСКОЙ ФЕДЕРАЦИИ</w:t>
      </w:r>
    </w:p>
    <w:p w:rsidR="00B00192" w:rsidRDefault="00B00192">
      <w:pPr>
        <w:pStyle w:val="ConsPlusTitle"/>
        <w:jc w:val="both"/>
      </w:pPr>
    </w:p>
    <w:p w:rsidR="00B00192" w:rsidRDefault="00B00192">
      <w:pPr>
        <w:pStyle w:val="ConsPlusTitle"/>
        <w:jc w:val="center"/>
      </w:pPr>
      <w:r>
        <w:t>ПРИКАЗ</w:t>
      </w:r>
    </w:p>
    <w:p w:rsidR="00B00192" w:rsidRDefault="00B00192">
      <w:pPr>
        <w:pStyle w:val="ConsPlusTitle"/>
        <w:jc w:val="center"/>
      </w:pPr>
      <w:r>
        <w:t>от 10 января 2019 г. N 5</w:t>
      </w:r>
    </w:p>
    <w:p w:rsidR="00B00192" w:rsidRDefault="00B00192">
      <w:pPr>
        <w:pStyle w:val="ConsPlusTitle"/>
        <w:jc w:val="both"/>
      </w:pPr>
    </w:p>
    <w:p w:rsidR="00B00192" w:rsidRDefault="00B00192">
      <w:pPr>
        <w:pStyle w:val="ConsPlusTitle"/>
        <w:jc w:val="center"/>
      </w:pPr>
      <w:r>
        <w:t>О ВЕДОМСТВЕННОМ ЗНАКЕ</w:t>
      </w:r>
    </w:p>
    <w:p w:rsidR="00B00192" w:rsidRDefault="00B00192">
      <w:pPr>
        <w:pStyle w:val="ConsPlusTitle"/>
        <w:jc w:val="center"/>
      </w:pPr>
      <w:r>
        <w:t>ОТЛИЧИЯ МИНИСТЕРСТВА ПРОСВЕЩЕНИЯ РОССИЙСКОЙ ФЕДЕРАЦИИ,</w:t>
      </w:r>
    </w:p>
    <w:p w:rsidR="00B00192" w:rsidRDefault="00B00192">
      <w:pPr>
        <w:pStyle w:val="ConsPlusTitle"/>
        <w:jc w:val="center"/>
      </w:pPr>
      <w:r>
        <w:t>ДАЮЩЕМ ПРАВО НА ПРИСВОЕНИЕ ЗВАНИЯ "ВЕТЕРАН ТРУДА"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7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2005, N 52, ст. 5576; 2016, N 1, ст. 8), </w:t>
      </w:r>
      <w:hyperlink r:id="rId7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25 июня 2016 г. N 578 "О порядке учрежден</w:t>
      </w:r>
      <w:bookmarkStart w:id="0" w:name="_GoBack"/>
      <w:bookmarkEnd w:id="0"/>
      <w:r>
        <w:t xml:space="preserve">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награждения указанными знаками отличия" (Собрание законодательства Российской Федерации, 2016, N 27, ст. 4479) и </w:t>
      </w:r>
      <w:hyperlink r:id="rId8" w:history="1">
        <w:r>
          <w:rPr>
            <w:color w:val="0000FF"/>
          </w:rPr>
          <w:t>подпунктом 9.10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1. Учредить ведомственный знак отличия Министерства просвещения Российской Федерации "Отличник просвещения", дающий право на присвоение звания "Ветеран труда".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4" w:history="1">
        <w:r>
          <w:rPr>
            <w:color w:val="0000FF"/>
          </w:rPr>
          <w:t>Положение</w:t>
        </w:r>
      </w:hyperlink>
      <w:r>
        <w:t xml:space="preserve"> о ведомственном знаке отличия Министерства просвещения Российской Федерации "Отличник просвещения".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3. Возложить на Департамент государственной службы и кадров организацию работы по награждению ведомственным знаком отличия Министерства просвещения Российской Федерации "Отличник просвещения".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4. Департаменту финансов, экономики и организации бюджетного процесса ежегодно предусматривать расходы на финансирование изготовления ведомственного знака отличия Министерства просвещения Российской Федерации "Отличник просвещения" на основании финансово-экономического обоснования, представленного Департаментом государственной службы и кадров.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right"/>
      </w:pPr>
      <w:r>
        <w:t>Министр</w:t>
      </w:r>
    </w:p>
    <w:p w:rsidR="00B00192" w:rsidRDefault="00B00192">
      <w:pPr>
        <w:pStyle w:val="ConsPlusNormal"/>
        <w:jc w:val="right"/>
      </w:pPr>
      <w:r>
        <w:t>О.Ю.ВАСИЛЬЕВА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right"/>
        <w:outlineLvl w:val="0"/>
      </w:pPr>
      <w:r>
        <w:t>Приложение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right"/>
      </w:pPr>
      <w:r>
        <w:t>Утверждено</w:t>
      </w:r>
    </w:p>
    <w:p w:rsidR="00B00192" w:rsidRDefault="00B00192">
      <w:pPr>
        <w:pStyle w:val="ConsPlusNormal"/>
        <w:jc w:val="right"/>
      </w:pPr>
      <w:r>
        <w:lastRenderedPageBreak/>
        <w:t>приказом Министерства просвещения</w:t>
      </w:r>
    </w:p>
    <w:p w:rsidR="00B00192" w:rsidRDefault="00B00192">
      <w:pPr>
        <w:pStyle w:val="ConsPlusNormal"/>
        <w:jc w:val="right"/>
      </w:pPr>
      <w:r>
        <w:t>Российской Федерации</w:t>
      </w:r>
    </w:p>
    <w:p w:rsidR="00B00192" w:rsidRDefault="00B00192">
      <w:pPr>
        <w:pStyle w:val="ConsPlusNormal"/>
        <w:jc w:val="right"/>
      </w:pPr>
      <w:r>
        <w:t>от 10 января 2019 г. N 5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Title"/>
        <w:jc w:val="center"/>
      </w:pPr>
      <w:bookmarkStart w:id="1" w:name="P34"/>
      <w:bookmarkEnd w:id="1"/>
      <w:r>
        <w:t>ПОЛОЖЕНИЕ</w:t>
      </w:r>
    </w:p>
    <w:p w:rsidR="00B00192" w:rsidRDefault="00B00192">
      <w:pPr>
        <w:pStyle w:val="ConsPlusTitle"/>
        <w:jc w:val="center"/>
      </w:pPr>
      <w:r>
        <w:t>О ВЕДОМСТВЕННОМ ЗНАКЕ ОТЛИЧИЯ МИНИСТЕРСТВА ПРОСВЕЩЕНИЯ</w:t>
      </w:r>
    </w:p>
    <w:p w:rsidR="00B00192" w:rsidRDefault="00B00192">
      <w:pPr>
        <w:pStyle w:val="ConsPlusTitle"/>
        <w:jc w:val="center"/>
      </w:pPr>
      <w:r>
        <w:t>РОССИЙСКОЙ ФЕДЕРАЦИИ "ОТЛИЧНИК ПРОСВЕЩЕНИЯ"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Title"/>
        <w:jc w:val="center"/>
        <w:outlineLvl w:val="1"/>
      </w:pPr>
      <w:r>
        <w:t>I. Общие положения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ind w:firstLine="540"/>
        <w:jc w:val="both"/>
      </w:pPr>
      <w:r>
        <w:t>1. Знак отличия Министерства просвещения Российской Федерации "Отличник просвещения" (далее - знак отличия) является ведомственной наградой Министерства просвещения Российской Федерации, дающей право на присвоение звания "Ветеран труда".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2" w:name="P41"/>
      <w:bookmarkEnd w:id="2"/>
      <w:r>
        <w:t xml:space="preserve">2. Знак отличия является видом награждения Министерством просвещения Российской Федерации (далее - </w:t>
      </w:r>
      <w:proofErr w:type="spellStart"/>
      <w:r>
        <w:t>Минпросвещения</w:t>
      </w:r>
      <w:proofErr w:type="spellEnd"/>
      <w:r>
        <w:t xml:space="preserve"> России) лиц за заслуги в труде (службе) и продолжительную работу (службу) не менее 15 лет в сфере деятельности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иных сферах ведения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3. К награждению знаком отличия могут быть представлены: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3" w:name="P43"/>
      <w:bookmarkEnd w:id="3"/>
      <w:r>
        <w:t xml:space="preserve">а) работники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организаций, осуществляющих деятельность в установленной сфере ведения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4" w:name="P44"/>
      <w:bookmarkEnd w:id="4"/>
      <w:r>
        <w:t xml:space="preserve">б) лица, замещающие государственные должности Российской Федерации, федеральные государственные гражданские служащие и работники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5" w:name="P45"/>
      <w:bookmarkEnd w:id="5"/>
      <w:r>
        <w:t xml:space="preserve"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установленной сфере ведения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6" w:name="P46"/>
      <w:bookmarkEnd w:id="6"/>
      <w:r>
        <w:t xml:space="preserve">г) лица, замещающие муниципальные должности, муниципальные служащие, работники органов местного самоуправления и подведомственных им организаций, а также работники иных организаций (органов), осуществляющих деятельность в установленной сфере ведения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4. 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7" w:name="P48"/>
      <w:bookmarkEnd w:id="7"/>
      <w:r>
        <w:t>5. Кандидаты на награждение знаком отличия (далее - кандидат) должны одновременно соответствовать следующим требованиям: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а) наличие стажа работы в сфере деятельности, указанной в </w:t>
      </w:r>
      <w:hyperlink w:anchor="P41" w:history="1">
        <w:r>
          <w:rPr>
            <w:color w:val="0000FF"/>
          </w:rPr>
          <w:t>пункте 2</w:t>
        </w:r>
      </w:hyperlink>
      <w:r>
        <w:t xml:space="preserve"> настоящего Положения, не менее 15 лет, в том числе стаж работы (службы) в представляющей ходатайство о награждении знаком отличия организации (органе) не менее 3 лет. 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- ходатайство);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8" w:name="P50"/>
      <w:bookmarkEnd w:id="8"/>
      <w:r>
        <w:t xml:space="preserve">б) наличие у кандидата ведомственной или иной награды за заслуги в труде и </w:t>
      </w:r>
      <w:r>
        <w:lastRenderedPageBreak/>
        <w:t xml:space="preserve">продолжительную работу (службу) в соответствующей сфере деятельности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г) отсутствие не снятой или не погашенной в установленном федеральным законом порядке судимости;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д) отсутствие неснятого дисциплинарного взыскания.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6. Награждение знаком отличия возможно не ранее чем через 3 года после награждения ведомственной наградой </w:t>
      </w:r>
      <w:proofErr w:type="spellStart"/>
      <w:r>
        <w:t>Минпросвещения</w:t>
      </w:r>
      <w:proofErr w:type="spellEnd"/>
      <w:r>
        <w:t xml:space="preserve"> России, указанной в </w:t>
      </w:r>
      <w:hyperlink w:anchor="P50" w:history="1">
        <w:r>
          <w:rPr>
            <w:color w:val="0000FF"/>
          </w:rPr>
          <w:t>подпункте "б" пункта 5</w:t>
        </w:r>
      </w:hyperlink>
      <w:r>
        <w:t xml:space="preserve"> настоящего Положения.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Title"/>
        <w:jc w:val="center"/>
        <w:outlineLvl w:val="1"/>
      </w:pPr>
      <w:r>
        <w:t>II. Порядок представления к награждению знаком отличия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ind w:firstLine="540"/>
        <w:jc w:val="both"/>
      </w:pPr>
      <w:r>
        <w:t>7. Решение о награждении знаком отличия принимается Министром просвещения Российской Федерации (далее - Министр) на основании ходатайства, представленного на его имя.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8. Ходатайство о награждении возбуждается по месту основной работы (службы) лица, представляемого к награждению.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Решение о возбуждении ходатайства о награждении знаком отличия возбуждается коллективами по месту основной работы (службы) лица, представляемого к награждению, и рассматривается коллегиальным органом организации (органа) (коллегией, педагогическим советом, общим собранием коллектива) (за исключением лиц, указанных в </w:t>
      </w:r>
      <w:hyperlink w:anchor="P44" w:history="1">
        <w:r>
          <w:rPr>
            <w:color w:val="0000FF"/>
          </w:rPr>
          <w:t>подпункте "б" пункта 3</w:t>
        </w:r>
      </w:hyperlink>
      <w:r>
        <w:t xml:space="preserve"> настоящего Положения).</w:t>
      </w:r>
    </w:p>
    <w:p w:rsidR="00B00192" w:rsidRDefault="00B00192">
      <w:pPr>
        <w:pStyle w:val="ConsPlusNormal"/>
        <w:spacing w:before="220"/>
        <w:ind w:firstLine="540"/>
        <w:jc w:val="both"/>
      </w:pPr>
      <w:bookmarkStart w:id="9" w:name="P61"/>
      <w:bookmarkEnd w:id="9"/>
      <w:r>
        <w:t>9. К ходатайству прилагаются: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а) представление к награждению лица знаком отличия (</w:t>
      </w:r>
      <w:hyperlink w:anchor="P123" w:history="1">
        <w:r>
          <w:rPr>
            <w:color w:val="0000FF"/>
          </w:rPr>
          <w:t>приложение</w:t>
        </w:r>
      </w:hyperlink>
      <w:r>
        <w:t xml:space="preserve"> к настоящему Положению) (далее - представление). В представлении указываются конкретные заслуги кандидата;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б) к представлению прилагаются документы, подтверждающие соответствие лица требованиям к награждению знаком отличия;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в) письменное согласие лица на обработку персональных данных, содержащихся в документах о награждении знаком отличия;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г) письменное согласие лица на проведение в отношении него проверочных мероприятий;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д) решение коллегиального органа организации, представляющей работника к награждению (в отношении лиц, указанных в </w:t>
      </w:r>
      <w:hyperlink w:anchor="P43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45" w:history="1">
        <w:r>
          <w:rPr>
            <w:color w:val="0000FF"/>
          </w:rPr>
          <w:t>"в"</w:t>
        </w:r>
      </w:hyperlink>
      <w:r>
        <w:t xml:space="preserve"> и </w:t>
      </w:r>
      <w:hyperlink w:anchor="P46" w:history="1">
        <w:r>
          <w:rPr>
            <w:color w:val="0000FF"/>
          </w:rPr>
          <w:t>"г" пункта 3</w:t>
        </w:r>
      </w:hyperlink>
      <w:r>
        <w:t xml:space="preserve"> настоящего Положения), подписанное руководителем организации (органа), возбудившей ходатайство о награждении, и заверенное печатью организации (органа).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10. Ошибки и помарки в представлении не допускаются. Фамилия, имя, отчество (при наличии) и дата рождения кандидата к награждению указываются в соответствии с документом, удостоверяющим личность награждаемого лица.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11. Документы о награждении знаком отличия лиц, указанных в </w:t>
      </w:r>
      <w:hyperlink w:anchor="P45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46" w:history="1">
        <w:r>
          <w:rPr>
            <w:color w:val="0000FF"/>
          </w:rPr>
          <w:t>"г" пункта 3</w:t>
        </w:r>
      </w:hyperlink>
      <w:r>
        <w:t xml:space="preserve"> настоящего Положения, представляются в </w:t>
      </w:r>
      <w:proofErr w:type="spellStart"/>
      <w:r>
        <w:t>Минпросвещения</w:t>
      </w:r>
      <w:proofErr w:type="spellEnd"/>
      <w:r>
        <w:t xml:space="preserve"> России после согласования с </w:t>
      </w:r>
      <w:r>
        <w:lastRenderedPageBreak/>
        <w:t xml:space="preserve">руководителем органа исполнительной власти субъекта Российской Федерации, осуществляющего управление в сфере деятельности, указанной в </w:t>
      </w:r>
      <w:hyperlink w:anchor="P41" w:history="1">
        <w:r>
          <w:rPr>
            <w:color w:val="0000FF"/>
          </w:rPr>
          <w:t>пункте 2</w:t>
        </w:r>
      </w:hyperlink>
      <w:r>
        <w:t xml:space="preserve"> настоящего Положения (далее - орган исполнительной власти субъекта Российской Федерации), и высшим должностным лицом субъекта Российской Федерации. Согласование указанных документов с руководителем органа исполнительной власти субъекта Российской Федерации не требуется для работников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Срок рассмотрения руководителем органа исполнительной власти субъекта Российской Федерации и высшим должностным лицом субъекта Российской Федерации документов о награждении знаком отличия не может превышать 30 календарных дней со дня их поступления.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12. Представление к награждению знаком отличия лиц, указанных в </w:t>
      </w:r>
      <w:hyperlink w:anchor="P44" w:history="1">
        <w:r>
          <w:rPr>
            <w:color w:val="0000FF"/>
          </w:rPr>
          <w:t>подпункте "б" пункта 3</w:t>
        </w:r>
      </w:hyperlink>
      <w:r>
        <w:t xml:space="preserve"> настоящего Положения, вносится руководителем соответствующего структурного подразделения </w:t>
      </w:r>
      <w:proofErr w:type="spellStart"/>
      <w:r>
        <w:t>Минпросвещения</w:t>
      </w:r>
      <w:proofErr w:type="spellEnd"/>
      <w:r>
        <w:t xml:space="preserve"> России на рассмотрение и согласование заместителю Министра, курирующему соответствующее структурное подразделение </w:t>
      </w:r>
      <w:proofErr w:type="spellStart"/>
      <w:r>
        <w:t>Минпросвещения</w:t>
      </w:r>
      <w:proofErr w:type="spellEnd"/>
      <w:r>
        <w:t xml:space="preserve"> России. В случае согласования представление к награждению подписывается курирующим заместителем Министра с обязательным проставлением даты согласования и вносится Министру.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Представление к награждению работников структурных подразделений </w:t>
      </w:r>
      <w:proofErr w:type="spellStart"/>
      <w:r>
        <w:t>Минпросвещения</w:t>
      </w:r>
      <w:proofErr w:type="spellEnd"/>
      <w:r>
        <w:t xml:space="preserve"> России, непосредственный контроль и координацию деятельности которых осуществляет Министр, вносится на рассмотрение Министру руководителем соответствующего структурного подразделения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13. До принятия Министром решения о награждении кандидата знаком отличия документы о его награждении рассматриваются Комиссией по наградам Министерства просвещения Российской Федерации (далее - Комиссия), образованной приказом </w:t>
      </w:r>
      <w:proofErr w:type="spellStart"/>
      <w:r>
        <w:t>Минпросвещения</w:t>
      </w:r>
      <w:proofErr w:type="spellEnd"/>
      <w:r>
        <w:t xml:space="preserve"> России. Положение о Комиссии утверждается приказом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14. Срок рассмотрения Комиссией документов о награждении знаком отличия не может превышать 90 календарных дней со дня их поступления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15. При рассмотрении документов о награждении кандидата знаком отличия Комиссия вправе направлять запросы в организацию (орган), представившую ходатайство, федеральные государственные органы, государственные органы субъектов Российской Федерации, органы местного самоуправления и иные организации в целях подтверждения достоверности сведений, содержащихся в документах о награждении знаком отличия.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16. По результатам рассмотрения документов о награждении кандидата знаком отличия Комиссия оформляет письменное заключение, содержащее рекомендацию о принятии одного из следующих решений с указанием причин для его принятия: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а) наградить кандидата знаком отличия;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б) отказать в награждении кандидата знаком отличия.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17. В заключении Комиссии, содержащем рекомендацию о принятии решения об отказе в награждении кандидата знаком отличия, может содержаться рекомендация о применении </w:t>
      </w:r>
      <w:proofErr w:type="spellStart"/>
      <w:r>
        <w:t>Минпросвещения</w:t>
      </w:r>
      <w:proofErr w:type="spellEnd"/>
      <w:r>
        <w:t xml:space="preserve"> России в отношении кандидата иного вида поощрения или награждения.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18. Документы о награждении знаком отличия, представленные в </w:t>
      </w:r>
      <w:proofErr w:type="spellStart"/>
      <w:r>
        <w:t>Минпросвещения</w:t>
      </w:r>
      <w:proofErr w:type="spellEnd"/>
      <w:r>
        <w:t xml:space="preserve"> России, по результатам рассмотрения Комиссией возвращаются организации (органу), представившей ходатайство, в случае: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а) установления недостоверности сведений, содержащихся в документах о награждении знаком отличия;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lastRenderedPageBreak/>
        <w:t>б) увольнения кандидата из организации (органа), представившей ходатайство, по основаниям, не связанным с выходом на пенсию;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в) смерти кандидата;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г) несоответствия кандидата требованиям, установленным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настоящего Положения;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д) несоответствия документов, обязательных к представлению в составе документов о награждении знаком отличия, перечню документов, установленному </w:t>
      </w:r>
      <w:hyperlink w:anchor="P61" w:history="1">
        <w:r>
          <w:rPr>
            <w:color w:val="0000FF"/>
          </w:rPr>
          <w:t>пунктом 9</w:t>
        </w:r>
      </w:hyperlink>
      <w:r>
        <w:t xml:space="preserve"> настоящего Положения;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е) несоблюдения установленного порядка согласования документов о награждении знаком отличия.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19. Министром в 14-дневный срок со дня получения заключения Комиссии принимается решение о награждении знаком отличия либо об отказе в награждении знаком отличия.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20. Решение о награждении кандидата знаком отличия оформляется приказом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21. В случае принятия Министром решения об отказе в награждении кандидата знаком отличия документы о награждении кандидата знаком отличия возвращаются организации (органу), представившей ходатайство, с указанием принятого решения и причины его принятия.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22. Повторное представление к награждению знаком отличия кандидата, в отношении которого Министром принято решение об отказе в награждении, возможно не ранее чем через год со дня принятия указанного решения.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Title"/>
        <w:jc w:val="center"/>
        <w:outlineLvl w:val="1"/>
      </w:pPr>
      <w:r>
        <w:t>III. Награждение знаком отличия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ind w:firstLine="540"/>
        <w:jc w:val="both"/>
      </w:pPr>
      <w:r>
        <w:t xml:space="preserve">23. Награждение знаком отличия производится в соответствии с приказом </w:t>
      </w:r>
      <w:proofErr w:type="spellStart"/>
      <w:r>
        <w:t>Минпросвещения</w:t>
      </w:r>
      <w:proofErr w:type="spellEnd"/>
      <w:r>
        <w:t xml:space="preserve"> России. Награжденному вручаются удостоверение и нагрудный знак отличия </w:t>
      </w:r>
      <w:proofErr w:type="spellStart"/>
      <w:r>
        <w:t>Минпросвещения</w:t>
      </w:r>
      <w:proofErr w:type="spellEnd"/>
      <w:r>
        <w:t xml:space="preserve"> России "Отличник просвещения".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24. Вручение знака отличия производится в торжественной обстановке не позднее 6 месяцев со дня издания приказа </w:t>
      </w:r>
      <w:proofErr w:type="spellStart"/>
      <w:r>
        <w:t>Минпросвещения</w:t>
      </w:r>
      <w:proofErr w:type="spellEnd"/>
      <w:r>
        <w:t xml:space="preserve"> России о награждении знаком отличия.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25. Организацию работы по награждению и учет лиц, награжденных знаком отличия, осуществляет Департамент государственной службы и кадров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26. Лицам, которые награждены знаком отличия, по месту работы в трудовую книжку вносится соответствующая запись о награждении с указанием даты и номера приказа </w:t>
      </w:r>
      <w:proofErr w:type="spellStart"/>
      <w:r>
        <w:t>Минпросвещения</w:t>
      </w:r>
      <w:proofErr w:type="spellEnd"/>
      <w:r>
        <w:t xml:space="preserve"> России, а также выдается выписка из приказа о награждении.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27. Повторное награждение знаком отличия не производится.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>28. Дубликат знака отличия и удостоверения к нему не выдается.</w:t>
      </w:r>
    </w:p>
    <w:p w:rsidR="00B00192" w:rsidRDefault="00B00192">
      <w:pPr>
        <w:pStyle w:val="ConsPlusNormal"/>
        <w:spacing w:before="220"/>
        <w:ind w:firstLine="540"/>
        <w:jc w:val="both"/>
      </w:pPr>
      <w:r>
        <w:t xml:space="preserve">29. В случае утраты (порчи) знака отличия или удостоверения к нему по запросу награжденного лица </w:t>
      </w:r>
      <w:proofErr w:type="spellStart"/>
      <w:r>
        <w:t>Минпросвещения</w:t>
      </w:r>
      <w:proofErr w:type="spellEnd"/>
      <w:r>
        <w:t xml:space="preserve"> России выдает архивную справку (выписку из приказа) о награждении.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Title"/>
        <w:jc w:val="center"/>
        <w:outlineLvl w:val="1"/>
      </w:pPr>
      <w:r>
        <w:t>IV. Описание знака отличия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ind w:firstLine="540"/>
        <w:jc w:val="both"/>
      </w:pPr>
      <w:r>
        <w:t xml:space="preserve">30. Знак отличия имеет вид геральдического знака - эмблемы </w:t>
      </w:r>
      <w:proofErr w:type="spellStart"/>
      <w:r>
        <w:t>Минпросвещения</w:t>
      </w:r>
      <w:proofErr w:type="spellEnd"/>
      <w:r>
        <w:t xml:space="preserve"> России, </w:t>
      </w:r>
      <w:r>
        <w:lastRenderedPageBreak/>
        <w:t xml:space="preserve">описание и рисунок которой утверждены </w:t>
      </w:r>
      <w:hyperlink r:id="rId9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7 ноября 2018 г. N 188 "Об учреждении геральдического знака - эмблемы Министерства просвещения Российской Федерации" (зарегистрирован Министерством юстиции Российской Федерации 27 ноября 2018 г., регистрационный N 52807). Знак отличия представляет собой двуглавого орла золотого цвета с распростертыми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золотого цвета. На груди орла в щите красного цвета всадник серебряного цвета в плаще, едущий на коне серебряного цвета и поражающий копьем опрокинутого и попранного конем дракона. В лапах орла скрещенные поверх нижней части щита свиток (в левой лапе) и перо (поверх свитка) серебряного цвета. Габаритные размеры: высота 28 мм, ширина 23 мм. Оборотная сторона имеет крепление в виде булавки.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right"/>
        <w:outlineLvl w:val="1"/>
      </w:pPr>
      <w:r>
        <w:t>Приложение</w:t>
      </w:r>
    </w:p>
    <w:p w:rsidR="00B00192" w:rsidRDefault="00B00192">
      <w:pPr>
        <w:pStyle w:val="ConsPlusNormal"/>
        <w:jc w:val="right"/>
      </w:pPr>
      <w:r>
        <w:t>к Положению о ведомственном</w:t>
      </w:r>
    </w:p>
    <w:p w:rsidR="00B00192" w:rsidRDefault="00B00192">
      <w:pPr>
        <w:pStyle w:val="ConsPlusNormal"/>
        <w:jc w:val="right"/>
      </w:pPr>
      <w:r>
        <w:t>знаке отличия Министерства</w:t>
      </w:r>
    </w:p>
    <w:p w:rsidR="00B00192" w:rsidRDefault="00B00192">
      <w:pPr>
        <w:pStyle w:val="ConsPlusNormal"/>
        <w:jc w:val="right"/>
      </w:pPr>
      <w:r>
        <w:t>просвещения Российской Федерации</w:t>
      </w:r>
    </w:p>
    <w:p w:rsidR="00B00192" w:rsidRDefault="00B00192">
      <w:pPr>
        <w:pStyle w:val="ConsPlusNormal"/>
        <w:jc w:val="right"/>
      </w:pPr>
      <w:r>
        <w:t>"Отличник просвещения",</w:t>
      </w:r>
    </w:p>
    <w:p w:rsidR="00B00192" w:rsidRDefault="00B00192">
      <w:pPr>
        <w:pStyle w:val="ConsPlusNormal"/>
        <w:jc w:val="right"/>
      </w:pPr>
      <w:r>
        <w:t>утвержденному приказом Министерства</w:t>
      </w:r>
    </w:p>
    <w:p w:rsidR="00B00192" w:rsidRDefault="00B00192">
      <w:pPr>
        <w:pStyle w:val="ConsPlusNormal"/>
        <w:jc w:val="right"/>
      </w:pPr>
      <w:r>
        <w:t>просвещения Российской Федерации</w:t>
      </w:r>
    </w:p>
    <w:p w:rsidR="00B00192" w:rsidRDefault="00B00192">
      <w:pPr>
        <w:pStyle w:val="ConsPlusNormal"/>
        <w:jc w:val="right"/>
      </w:pPr>
      <w:r>
        <w:t>от 10 января 2019 г. N 5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right"/>
      </w:pPr>
      <w:r>
        <w:t>Форма</w:t>
      </w: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nformat"/>
        <w:jc w:val="both"/>
      </w:pPr>
      <w:r>
        <w:t xml:space="preserve">                         МИНИСТЕРСТВО ПРОСВЕЩЕНИЯ</w:t>
      </w:r>
    </w:p>
    <w:p w:rsidR="00B00192" w:rsidRDefault="00B00192">
      <w:pPr>
        <w:pStyle w:val="ConsPlusNonformat"/>
        <w:jc w:val="both"/>
      </w:pPr>
      <w:r>
        <w:t xml:space="preserve">                           РОССИЙСКОЙ ФЕДЕРАЦИИ</w:t>
      </w:r>
    </w:p>
    <w:p w:rsidR="00B00192" w:rsidRDefault="00B00192">
      <w:pPr>
        <w:pStyle w:val="ConsPlusNonformat"/>
        <w:jc w:val="both"/>
      </w:pPr>
    </w:p>
    <w:p w:rsidR="00B00192" w:rsidRDefault="00B00192">
      <w:pPr>
        <w:pStyle w:val="ConsPlusNonformat"/>
        <w:jc w:val="both"/>
      </w:pPr>
      <w:bookmarkStart w:id="10" w:name="P123"/>
      <w:bookmarkEnd w:id="10"/>
      <w:r>
        <w:t xml:space="preserve">                               ПРЕДСТАВЛЕНИЕ</w:t>
      </w:r>
    </w:p>
    <w:p w:rsidR="00B00192" w:rsidRDefault="00B00192">
      <w:pPr>
        <w:pStyle w:val="ConsPlusNonformat"/>
        <w:jc w:val="both"/>
      </w:pPr>
    </w:p>
    <w:p w:rsidR="00B00192" w:rsidRDefault="00B00192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                                (субъект Российской Федерации)</w:t>
      </w:r>
    </w:p>
    <w:p w:rsidR="00B00192" w:rsidRDefault="00B00192">
      <w:pPr>
        <w:pStyle w:val="ConsPlusNonformat"/>
        <w:jc w:val="both"/>
      </w:pPr>
    </w:p>
    <w:p w:rsidR="00B00192" w:rsidRDefault="00B00192">
      <w:pPr>
        <w:pStyle w:val="ConsPlusNonformat"/>
        <w:jc w:val="both"/>
      </w:pPr>
      <w:r>
        <w:t xml:space="preserve">                                           Ведомственный знак отличия</w:t>
      </w:r>
    </w:p>
    <w:p w:rsidR="00B00192" w:rsidRDefault="00B00192">
      <w:pPr>
        <w:pStyle w:val="ConsPlusNonformat"/>
        <w:jc w:val="both"/>
      </w:pPr>
      <w:r>
        <w:t xml:space="preserve">                                            Министерства просвещения</w:t>
      </w:r>
    </w:p>
    <w:p w:rsidR="00B00192" w:rsidRDefault="00B00192">
      <w:pPr>
        <w:pStyle w:val="ConsPlusNonformat"/>
        <w:jc w:val="both"/>
      </w:pPr>
      <w:r>
        <w:t xml:space="preserve">                                              Российской Федерации</w:t>
      </w:r>
    </w:p>
    <w:p w:rsidR="00B00192" w:rsidRDefault="00B00192">
      <w:pPr>
        <w:pStyle w:val="ConsPlusNonformat"/>
        <w:jc w:val="both"/>
      </w:pPr>
      <w:r>
        <w:t xml:space="preserve">                                             "Отличник просвещения"</w:t>
      </w:r>
    </w:p>
    <w:p w:rsidR="00B00192" w:rsidRDefault="00B00192">
      <w:pPr>
        <w:pStyle w:val="ConsPlusNonformat"/>
        <w:jc w:val="both"/>
      </w:pPr>
    </w:p>
    <w:p w:rsidR="00B00192" w:rsidRDefault="00B00192">
      <w:pPr>
        <w:pStyle w:val="ConsPlusNonformat"/>
        <w:jc w:val="both"/>
      </w:pPr>
      <w:r>
        <w:t>1. Фамилия ________________________________________________________________</w:t>
      </w:r>
    </w:p>
    <w:p w:rsidR="00B00192" w:rsidRDefault="00B00192">
      <w:pPr>
        <w:pStyle w:val="ConsPlusNonformat"/>
        <w:jc w:val="both"/>
      </w:pPr>
      <w:r>
        <w:t>Имя _____________________ Отчество (при наличии) __________________________</w:t>
      </w:r>
    </w:p>
    <w:p w:rsidR="00B00192" w:rsidRDefault="00B00192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B00192" w:rsidRDefault="00B00192">
      <w:pPr>
        <w:pStyle w:val="ConsPlusNonformat"/>
        <w:jc w:val="both"/>
      </w:pPr>
      <w:r>
        <w:t>___________________________________________________________________________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        (полное наименование организации (органа)</w:t>
      </w:r>
    </w:p>
    <w:p w:rsidR="00B00192" w:rsidRDefault="00B00192">
      <w:pPr>
        <w:pStyle w:val="ConsPlusNonformat"/>
        <w:jc w:val="both"/>
      </w:pPr>
      <w:r>
        <w:t>3. Пол _______________ 4. Дата рождения 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                                       (число, месяц, год)</w:t>
      </w:r>
    </w:p>
    <w:p w:rsidR="00B00192" w:rsidRDefault="00B00192">
      <w:pPr>
        <w:pStyle w:val="ConsPlusNonformat"/>
        <w:jc w:val="both"/>
      </w:pPr>
      <w:r>
        <w:t>5. Место рождения _________________________________________________________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             (республика, край, область, округ, город, район,</w:t>
      </w:r>
    </w:p>
    <w:p w:rsidR="00B00192" w:rsidRDefault="00B00192">
      <w:pPr>
        <w:pStyle w:val="ConsPlusNonformat"/>
        <w:jc w:val="both"/>
      </w:pPr>
      <w:r>
        <w:t xml:space="preserve">                                     населенный пункт)</w:t>
      </w:r>
    </w:p>
    <w:p w:rsidR="00B00192" w:rsidRDefault="00B00192">
      <w:pPr>
        <w:pStyle w:val="ConsPlusNonformat"/>
        <w:jc w:val="both"/>
      </w:pPr>
      <w:r>
        <w:t>6. Образование ____________________________________________________________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         (уровень полученного образования, полное наименование</w:t>
      </w:r>
    </w:p>
    <w:p w:rsidR="00B00192" w:rsidRDefault="00B00192">
      <w:pPr>
        <w:pStyle w:val="ConsPlusNonformat"/>
        <w:jc w:val="both"/>
      </w:pPr>
      <w:r>
        <w:t xml:space="preserve">                       образовательной организации, год окончания)</w:t>
      </w:r>
    </w:p>
    <w:p w:rsidR="00B00192" w:rsidRDefault="00B00192">
      <w:pPr>
        <w:pStyle w:val="ConsPlusNonformat"/>
        <w:jc w:val="both"/>
      </w:pPr>
      <w:r>
        <w:t>___________________________________________________________________________</w:t>
      </w:r>
    </w:p>
    <w:p w:rsidR="00B00192" w:rsidRDefault="00B00192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B00192" w:rsidRDefault="00B00192">
      <w:pPr>
        <w:pStyle w:val="ConsPlusNonformat"/>
        <w:jc w:val="both"/>
      </w:pPr>
      <w:r>
        <w:t>8.  Какими  государственными  и ведомственными наградами награжде</w:t>
      </w:r>
      <w:proofErr w:type="gramStart"/>
      <w:r>
        <w:t>н(</w:t>
      </w:r>
      <w:proofErr w:type="gramEnd"/>
      <w:r>
        <w:t>а), даты</w:t>
      </w:r>
    </w:p>
    <w:p w:rsidR="00B00192" w:rsidRDefault="00B00192">
      <w:pPr>
        <w:pStyle w:val="ConsPlusNonformat"/>
        <w:jc w:val="both"/>
      </w:pPr>
      <w:r>
        <w:t>награждения _______________________________________________________________</w:t>
      </w:r>
    </w:p>
    <w:p w:rsidR="00B00192" w:rsidRDefault="00B00192">
      <w:pPr>
        <w:pStyle w:val="ConsPlusNonformat"/>
        <w:jc w:val="both"/>
      </w:pPr>
      <w:r>
        <w:t>9. Стаж работы: общий _________, в сфере __________________________________</w:t>
      </w:r>
    </w:p>
    <w:p w:rsidR="00B00192" w:rsidRDefault="00B00192">
      <w:pPr>
        <w:pStyle w:val="ConsPlusNonformat"/>
        <w:jc w:val="both"/>
      </w:pPr>
      <w:r>
        <w:t>10. Стаж работы в данной организации (органе) _____________________________</w:t>
      </w:r>
    </w:p>
    <w:p w:rsidR="00B00192" w:rsidRDefault="00B00192">
      <w:pPr>
        <w:pStyle w:val="ConsPlusNonformat"/>
        <w:jc w:val="both"/>
      </w:pPr>
      <w:r>
        <w:lastRenderedPageBreak/>
        <w:t>11. Трудовая деятельность (включая военную службу)</w:t>
      </w:r>
    </w:p>
    <w:p w:rsidR="00B00192" w:rsidRDefault="00B00192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76"/>
        <w:gridCol w:w="1417"/>
        <w:gridCol w:w="5878"/>
      </w:tblGrid>
      <w:tr w:rsidR="00B00192">
        <w:tc>
          <w:tcPr>
            <w:tcW w:w="3193" w:type="dxa"/>
            <w:gridSpan w:val="2"/>
          </w:tcPr>
          <w:p w:rsidR="00B00192" w:rsidRDefault="00B00192">
            <w:pPr>
              <w:pStyle w:val="ConsPlusNormal"/>
              <w:jc w:val="center"/>
            </w:pPr>
            <w:r>
              <w:t>Месяц и год</w:t>
            </w:r>
          </w:p>
          <w:p w:rsidR="00B00192" w:rsidRDefault="00B00192">
            <w:pPr>
              <w:pStyle w:val="ConsPlusNormal"/>
              <w:jc w:val="center"/>
            </w:pPr>
            <w:r>
              <w:t>(</w:t>
            </w:r>
            <w:proofErr w:type="spellStart"/>
            <w:r>
              <w:t>мм.гггг</w:t>
            </w:r>
            <w:proofErr w:type="spellEnd"/>
            <w:r>
              <w:t>)</w:t>
            </w:r>
          </w:p>
        </w:tc>
        <w:tc>
          <w:tcPr>
            <w:tcW w:w="5878" w:type="dxa"/>
          </w:tcPr>
          <w:p w:rsidR="00B00192" w:rsidRDefault="00B00192">
            <w:pPr>
              <w:pStyle w:val="ConsPlusNormal"/>
              <w:jc w:val="center"/>
            </w:pPr>
            <w:r>
              <w:t>Должность с указанием названия организации</w:t>
            </w:r>
          </w:p>
          <w:p w:rsidR="00B00192" w:rsidRDefault="00B00192">
            <w:pPr>
              <w:pStyle w:val="ConsPlusNormal"/>
              <w:jc w:val="center"/>
            </w:pPr>
            <w:r>
              <w:t>(в соответствии с записями в трудовой книжке)</w:t>
            </w:r>
          </w:p>
        </w:tc>
      </w:tr>
      <w:tr w:rsidR="00B00192">
        <w:tc>
          <w:tcPr>
            <w:tcW w:w="1776" w:type="dxa"/>
          </w:tcPr>
          <w:p w:rsidR="00B00192" w:rsidRDefault="00B00192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417" w:type="dxa"/>
          </w:tcPr>
          <w:p w:rsidR="00B00192" w:rsidRDefault="00B00192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5878" w:type="dxa"/>
          </w:tcPr>
          <w:p w:rsidR="00B00192" w:rsidRDefault="00B00192">
            <w:pPr>
              <w:pStyle w:val="ConsPlusNormal"/>
            </w:pPr>
          </w:p>
        </w:tc>
      </w:tr>
      <w:tr w:rsidR="00B00192">
        <w:tc>
          <w:tcPr>
            <w:tcW w:w="1776" w:type="dxa"/>
          </w:tcPr>
          <w:p w:rsidR="00B00192" w:rsidRDefault="00B00192">
            <w:pPr>
              <w:pStyle w:val="ConsPlusNormal"/>
            </w:pPr>
          </w:p>
        </w:tc>
        <w:tc>
          <w:tcPr>
            <w:tcW w:w="1417" w:type="dxa"/>
          </w:tcPr>
          <w:p w:rsidR="00B00192" w:rsidRDefault="00B00192">
            <w:pPr>
              <w:pStyle w:val="ConsPlusNormal"/>
            </w:pPr>
          </w:p>
        </w:tc>
        <w:tc>
          <w:tcPr>
            <w:tcW w:w="5878" w:type="dxa"/>
          </w:tcPr>
          <w:p w:rsidR="00B00192" w:rsidRDefault="00B00192">
            <w:pPr>
              <w:pStyle w:val="ConsPlusNormal"/>
            </w:pPr>
          </w:p>
        </w:tc>
      </w:tr>
    </w:tbl>
    <w:p w:rsidR="00B00192" w:rsidRDefault="00B00192">
      <w:pPr>
        <w:pStyle w:val="ConsPlusNormal"/>
        <w:jc w:val="both"/>
      </w:pPr>
    </w:p>
    <w:p w:rsidR="00B00192" w:rsidRDefault="00B00192">
      <w:pPr>
        <w:pStyle w:val="ConsPlusNonformat"/>
        <w:jc w:val="both"/>
      </w:pPr>
      <w:r>
        <w:t>Руководитель кадрового подразделения</w:t>
      </w:r>
    </w:p>
    <w:p w:rsidR="00B00192" w:rsidRDefault="00B00192">
      <w:pPr>
        <w:pStyle w:val="ConsPlusNonformat"/>
        <w:jc w:val="both"/>
      </w:pPr>
      <w:r>
        <w:t>_____________________________________________   ___________________________</w:t>
      </w:r>
    </w:p>
    <w:p w:rsidR="00B00192" w:rsidRDefault="00B00192">
      <w:pPr>
        <w:pStyle w:val="ConsPlusNonformat"/>
        <w:jc w:val="both"/>
      </w:pPr>
      <w:r>
        <w:t xml:space="preserve">             М.П. (при наличии)                     (фамилия, инициалы)</w:t>
      </w:r>
    </w:p>
    <w:p w:rsidR="00B00192" w:rsidRDefault="00B00192">
      <w:pPr>
        <w:pStyle w:val="ConsPlusNonformat"/>
        <w:jc w:val="both"/>
      </w:pPr>
    </w:p>
    <w:p w:rsidR="00B00192" w:rsidRDefault="00B00192">
      <w:pPr>
        <w:pStyle w:val="ConsPlusNonformat"/>
        <w:jc w:val="both"/>
      </w:pPr>
      <w:r>
        <w:t>"__" ______________ 20__ г.                _______________________</w:t>
      </w:r>
    </w:p>
    <w:p w:rsidR="00B00192" w:rsidRDefault="00B00192">
      <w:pPr>
        <w:pStyle w:val="ConsPlusNonformat"/>
        <w:jc w:val="both"/>
      </w:pPr>
      <w:r>
        <w:t xml:space="preserve">                                                  (подпись)</w:t>
      </w:r>
    </w:p>
    <w:p w:rsidR="00B00192" w:rsidRDefault="00B00192">
      <w:pPr>
        <w:pStyle w:val="ConsPlusNonformat"/>
        <w:jc w:val="both"/>
      </w:pPr>
    </w:p>
    <w:p w:rsidR="00B00192" w:rsidRDefault="00B00192">
      <w:pPr>
        <w:pStyle w:val="ConsPlusNonformat"/>
        <w:jc w:val="both"/>
      </w:pPr>
      <w:r>
        <w:t xml:space="preserve">12.  Характеристика  с  указанием  заслуг  </w:t>
      </w:r>
      <w:proofErr w:type="gramStart"/>
      <w:r>
        <w:t>представляемого</w:t>
      </w:r>
      <w:proofErr w:type="gramEnd"/>
      <w:r>
        <w:t xml:space="preserve"> к ведомственному</w:t>
      </w:r>
    </w:p>
    <w:p w:rsidR="00B00192" w:rsidRDefault="00B00192">
      <w:pPr>
        <w:pStyle w:val="ConsPlusNonformat"/>
        <w:jc w:val="both"/>
      </w:pPr>
      <w:r>
        <w:t>знаку  отличия  Министерства  просвещения  Российской  Федерации  "Отличник</w:t>
      </w:r>
    </w:p>
    <w:p w:rsidR="00B00192" w:rsidRDefault="00B00192">
      <w:pPr>
        <w:pStyle w:val="ConsPlusNonformat"/>
        <w:jc w:val="both"/>
      </w:pPr>
      <w:r>
        <w:t>просвещения":</w:t>
      </w:r>
    </w:p>
    <w:p w:rsidR="00B00192" w:rsidRDefault="00B00192">
      <w:pPr>
        <w:pStyle w:val="ConsPlusNonformat"/>
        <w:jc w:val="both"/>
      </w:pPr>
      <w:r>
        <w:t>Кандидатура _________________________________________________ рекомендована</w:t>
      </w:r>
    </w:p>
    <w:p w:rsidR="00B00192" w:rsidRDefault="00B00192">
      <w:pPr>
        <w:pStyle w:val="ConsPlusNonformat"/>
        <w:jc w:val="both"/>
      </w:pPr>
      <w:r>
        <w:t xml:space="preserve">                  (фамилия, имя, отчество (при наличии)</w:t>
      </w:r>
    </w:p>
    <w:p w:rsidR="00B00192" w:rsidRDefault="00B00192">
      <w:pPr>
        <w:pStyle w:val="ConsPlusNonformat"/>
        <w:jc w:val="both"/>
      </w:pPr>
      <w:r>
        <w:t>___________________________________________________________________________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(наименование коллегиального органа организации (органа),</w:t>
      </w:r>
    </w:p>
    <w:p w:rsidR="00B00192" w:rsidRDefault="00B00192">
      <w:pPr>
        <w:pStyle w:val="ConsPlusNonformat"/>
        <w:jc w:val="both"/>
      </w:pPr>
      <w:r>
        <w:t>___________________________________________________________________________</w:t>
      </w:r>
    </w:p>
    <w:p w:rsidR="00B00192" w:rsidRDefault="00B00192">
      <w:pPr>
        <w:pStyle w:val="ConsPlusNonformat"/>
        <w:jc w:val="both"/>
      </w:pPr>
      <w:r>
        <w:t xml:space="preserve">                       дата обсуждения, N протокола)</w:t>
      </w:r>
    </w:p>
    <w:p w:rsidR="00B00192" w:rsidRDefault="00B001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6"/>
        <w:gridCol w:w="340"/>
        <w:gridCol w:w="4762"/>
      </w:tblGrid>
      <w:tr w:rsidR="00B00192">
        <w:tc>
          <w:tcPr>
            <w:tcW w:w="394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  <w:jc w:val="both"/>
            </w:pPr>
            <w:r>
              <w:t>Руководитель организации (органа)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Секретарь</w:t>
            </w:r>
          </w:p>
          <w:p w:rsidR="00B00192" w:rsidRDefault="00B00192">
            <w:pPr>
              <w:pStyle w:val="ConsPlusNormal"/>
              <w:jc w:val="center"/>
            </w:pPr>
            <w:r>
              <w:t>коллегиального органа организации</w:t>
            </w:r>
          </w:p>
          <w:p w:rsidR="00B00192" w:rsidRDefault="00B00192">
            <w:pPr>
              <w:pStyle w:val="ConsPlusNormal"/>
              <w:jc w:val="center"/>
            </w:pPr>
            <w:r>
              <w:t>(указывается наименование коллегиального органа)</w:t>
            </w:r>
          </w:p>
          <w:p w:rsidR="00B00192" w:rsidRDefault="00B00192">
            <w:pPr>
              <w:pStyle w:val="ConsPlusNormal"/>
              <w:jc w:val="center"/>
            </w:pPr>
            <w:r>
              <w:t>(не заполняется при представлении к награждению лиц, замещающих государственные должности Российской Федерации, федеральных государственных служащих и работников Министерства просвещения Российской Федерации)</w:t>
            </w:r>
          </w:p>
        </w:tc>
      </w:tr>
      <w:tr w:rsidR="00B00192">
        <w:tc>
          <w:tcPr>
            <w:tcW w:w="39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/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/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</w:pPr>
          </w:p>
        </w:tc>
      </w:tr>
      <w:tr w:rsidR="00B00192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(подпись)</w:t>
            </w: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</w:pPr>
          </w:p>
        </w:tc>
      </w:tr>
      <w:tr w:rsidR="00B00192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both"/>
            </w:pPr>
            <w:r>
              <w:t>М.П.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both"/>
            </w:pPr>
            <w:r>
              <w:t>"__" 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</w:tr>
    </w:tbl>
    <w:p w:rsidR="00B00192" w:rsidRDefault="00B00192">
      <w:pPr>
        <w:pStyle w:val="ConsPlusNormal"/>
        <w:jc w:val="both"/>
      </w:pPr>
    </w:p>
    <w:p w:rsidR="00B00192" w:rsidRDefault="00B00192">
      <w:pPr>
        <w:pStyle w:val="ConsPlusNonformat"/>
        <w:jc w:val="both"/>
      </w:pPr>
      <w:r>
        <w:t xml:space="preserve">                               Согласовано:</w:t>
      </w:r>
    </w:p>
    <w:p w:rsidR="00B00192" w:rsidRDefault="00B00192">
      <w:pPr>
        <w:pStyle w:val="ConsPlusNonformat"/>
        <w:jc w:val="both"/>
      </w:pPr>
      <w:r>
        <w:t xml:space="preserve">           (не заполняется при представлении к награждению лиц,</w:t>
      </w:r>
    </w:p>
    <w:p w:rsidR="00B00192" w:rsidRDefault="00B00192">
      <w:pPr>
        <w:pStyle w:val="ConsPlusNonformat"/>
        <w:jc w:val="both"/>
      </w:pPr>
      <w:r>
        <w:t xml:space="preserve">        замещающих государственные должности Российской Федерации,</w:t>
      </w:r>
    </w:p>
    <w:p w:rsidR="00B00192" w:rsidRDefault="00B00192">
      <w:pPr>
        <w:pStyle w:val="ConsPlusNonformat"/>
        <w:jc w:val="both"/>
      </w:pPr>
      <w:r>
        <w:t xml:space="preserve">      федеральных государственных служащих и работников Министерства</w:t>
      </w:r>
    </w:p>
    <w:p w:rsidR="00B00192" w:rsidRDefault="00B00192">
      <w:pPr>
        <w:pStyle w:val="ConsPlusNonformat"/>
        <w:jc w:val="both"/>
      </w:pPr>
      <w:r>
        <w:t xml:space="preserve">       просвещения Российской Федерации, работников подведомственных</w:t>
      </w:r>
    </w:p>
    <w:p w:rsidR="00B00192" w:rsidRDefault="00B00192">
      <w:pPr>
        <w:pStyle w:val="ConsPlusNonformat"/>
        <w:jc w:val="both"/>
      </w:pPr>
      <w:r>
        <w:t xml:space="preserve">        Министерству просвещения Российской Федерации организаций)</w:t>
      </w:r>
    </w:p>
    <w:p w:rsidR="00B00192" w:rsidRDefault="00B0019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6"/>
        <w:gridCol w:w="340"/>
        <w:gridCol w:w="4762"/>
      </w:tblGrid>
      <w:tr w:rsidR="00B00192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 xml:space="preserve">Руководитель органа исполнительной </w:t>
            </w:r>
            <w:r>
              <w:lastRenderedPageBreak/>
              <w:t>власти субъекта Российской Федерации, осуществляющего управление в соответствующей сфере деятельности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 xml:space="preserve">Высшее должностное лицо субъекта Российской </w:t>
            </w:r>
            <w:r>
              <w:lastRenderedPageBreak/>
              <w:t>Федерации</w:t>
            </w: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/>
        </w:tc>
        <w:tc>
          <w:tcPr>
            <w:tcW w:w="47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/>
        </w:tc>
      </w:tr>
      <w:tr w:rsidR="00B00192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192" w:rsidRDefault="00B00192">
            <w:pPr>
              <w:pStyle w:val="ConsPlusNormal"/>
            </w:pPr>
          </w:p>
        </w:tc>
      </w:tr>
      <w:tr w:rsidR="00B00192"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center"/>
            </w:pPr>
            <w:r>
              <w:t>(подпись)</w:t>
            </w: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  <w:r>
              <w:t>М.П.</w:t>
            </w:r>
          </w:p>
        </w:tc>
      </w:tr>
      <w:tr w:rsidR="00B00192"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both"/>
            </w:pPr>
            <w:r>
              <w:t>"__" 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B00192" w:rsidRDefault="00B00192">
            <w:pPr>
              <w:pStyle w:val="ConsPlusNormal"/>
              <w:jc w:val="both"/>
            </w:pPr>
            <w:r>
              <w:t>"__" ____________ 20__ г.</w:t>
            </w:r>
          </w:p>
        </w:tc>
      </w:tr>
    </w:tbl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jc w:val="both"/>
      </w:pPr>
    </w:p>
    <w:p w:rsidR="00B00192" w:rsidRDefault="00B001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573E" w:rsidRDefault="0007573E"/>
    <w:sectPr w:rsidR="0007573E" w:rsidSect="00E7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92"/>
    <w:rsid w:val="0007573E"/>
    <w:rsid w:val="00557F8B"/>
    <w:rsid w:val="009325F3"/>
    <w:rsid w:val="00B0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01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0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01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01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0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01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2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A362379A92078F50B4BF22EFFC7FB915A381B690D8D9235AF01B4AD48844E130B2B781CDE56842EA080F4DB61AD5A978005236014722E508A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A362379A92078F50B4BF22EFFC7FB914A181B195D1D9235AF01B4AD48844E130B2B781CDE56946E8080F4DB61AD5A978005236014722E508A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A362379A92078F50B4BF22EFFC7FB915A181BB97DED9235AF01B4AD48844E130B2B782C5E66212BE470E11F248C6A97A0050331E04AC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A362379A92078F50B4BF22EFFC7FB915A083B394DAD9235AF01B4AD48844E130B2B781CDE56944E8080F4DB61AD5A978005236014722E508A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Татьяна Александровна</dc:creator>
  <cp:lastModifiedBy>Пигилева Татьяна Борисовна</cp:lastModifiedBy>
  <cp:revision>2</cp:revision>
  <cp:lastPrinted>2019-08-08T10:38:00Z</cp:lastPrinted>
  <dcterms:created xsi:type="dcterms:W3CDTF">2019-08-08T10:38:00Z</dcterms:created>
  <dcterms:modified xsi:type="dcterms:W3CDTF">2019-08-08T10:38:00Z</dcterms:modified>
</cp:coreProperties>
</file>