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2E" w:rsidRDefault="002D152E" w:rsidP="002D1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2E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Pr="002D152E">
        <w:rPr>
          <w:rFonts w:ascii="Times New Roman" w:hAnsi="Times New Roman" w:cs="Times New Roman"/>
          <w:b/>
          <w:sz w:val="28"/>
          <w:szCs w:val="28"/>
        </w:rPr>
        <w:t xml:space="preserve"> состоянии аварийности с участием детей</w:t>
      </w:r>
    </w:p>
    <w:p w:rsidR="002D152E" w:rsidRPr="002D152E" w:rsidRDefault="002D152E" w:rsidP="002D1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2E">
        <w:rPr>
          <w:rFonts w:ascii="Times New Roman" w:hAnsi="Times New Roman" w:cs="Times New Roman"/>
          <w:b/>
          <w:sz w:val="28"/>
          <w:szCs w:val="28"/>
        </w:rPr>
        <w:t>за 11 месяцев 2025</w:t>
      </w:r>
      <w:r w:rsidRPr="002D15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D152E" w:rsidRDefault="002D152E" w:rsidP="002D1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За 11 месяцев 2025 года на территории Кунгурского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зарегистрировано 13 дорожно-транспортных происшествий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несовершеннолетних в возрасте до 16 лет (16, -18,8%), в которых 1 ребенок погиб (</w:t>
      </w:r>
      <w:proofErr w:type="gramStart"/>
      <w:r w:rsidRPr="002D152E">
        <w:rPr>
          <w:rFonts w:ascii="Times New Roman" w:hAnsi="Times New Roman" w:cs="Times New Roman"/>
          <w:sz w:val="28"/>
          <w:szCs w:val="28"/>
        </w:rPr>
        <w:t>0,+</w:t>
      </w:r>
      <w:proofErr w:type="gramEnd"/>
      <w:r w:rsidRPr="002D152E">
        <w:rPr>
          <w:rFonts w:ascii="Times New Roman" w:hAnsi="Times New Roman" w:cs="Times New Roman"/>
          <w:sz w:val="28"/>
          <w:szCs w:val="28"/>
        </w:rPr>
        <w:t>100,0), пострадали 13 несовершеннолетних (17, -23,5%).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 xml:space="preserve">В г. Кунгур зарегистрировано 7 ДТП (7, </w:t>
      </w:r>
      <w:proofErr w:type="spellStart"/>
      <w:r w:rsidRPr="002D152E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2D152E">
        <w:rPr>
          <w:rFonts w:ascii="Times New Roman" w:hAnsi="Times New Roman" w:cs="Times New Roman"/>
          <w:sz w:val="28"/>
          <w:szCs w:val="28"/>
        </w:rPr>
        <w:t>.), на федеральной автодороге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Кострома-Шарья-Киров-Пермь, подъезд к п. Ачит, М-12 «Восток» зарегистрировано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 xml:space="preserve">ДТП (2, </w:t>
      </w:r>
      <w:proofErr w:type="spellStart"/>
      <w:r w:rsidRPr="002D152E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2D152E">
        <w:rPr>
          <w:rFonts w:ascii="Times New Roman" w:hAnsi="Times New Roman" w:cs="Times New Roman"/>
          <w:sz w:val="28"/>
          <w:szCs w:val="28"/>
        </w:rPr>
        <w:t>.), в поселениях и на автодорогах Кунгурского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зарегистрировано 6 ДТП с участием детей (9, -33,3%).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b/>
          <w:i/>
          <w:sz w:val="28"/>
          <w:szCs w:val="28"/>
        </w:rPr>
        <w:t>Аварийные дни</w:t>
      </w:r>
      <w:r w:rsidRPr="002D152E">
        <w:rPr>
          <w:rFonts w:ascii="Times New Roman" w:hAnsi="Times New Roman" w:cs="Times New Roman"/>
          <w:sz w:val="28"/>
          <w:szCs w:val="28"/>
        </w:rPr>
        <w:t>: понедельник – 2 ДТП, вторник - 3 ДТП, среда – 2 ДТП, четверг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– 1 ДТП, пятница – 4 ДТП, суббота – 1 ДТП.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b/>
          <w:i/>
          <w:sz w:val="28"/>
          <w:szCs w:val="28"/>
        </w:rPr>
        <w:t>Аварийное время</w:t>
      </w:r>
      <w:r w:rsidRPr="002D152E">
        <w:rPr>
          <w:rFonts w:ascii="Times New Roman" w:hAnsi="Times New Roman" w:cs="Times New Roman"/>
          <w:sz w:val="28"/>
          <w:szCs w:val="28"/>
        </w:rPr>
        <w:t>: с 06 до 09 часов – 1 ДТП, с 09 до 12 часов – 1 ДТП, с 12 до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часов – 2 ДТП, с 15 до 18 часов – 4 ДТП, с 18 до 21 – 3 ДТП, с 21 до 24 – 2 ДТП.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b/>
          <w:i/>
          <w:sz w:val="28"/>
          <w:szCs w:val="28"/>
        </w:rPr>
        <w:t>По возрасту пострадавшие дети</w:t>
      </w:r>
      <w:r w:rsidRPr="002D152E">
        <w:rPr>
          <w:rFonts w:ascii="Times New Roman" w:hAnsi="Times New Roman" w:cs="Times New Roman"/>
          <w:sz w:val="28"/>
          <w:szCs w:val="28"/>
        </w:rPr>
        <w:t>: с 7 до 9 лет – 4 пострадавших, с 10 до 13 лет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7 пострадавших, с 14 до 16 лет – 3 пострадавших.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i/>
          <w:sz w:val="28"/>
          <w:szCs w:val="28"/>
        </w:rPr>
        <w:t>По месту жительства пострадавшие несовершеннолетние</w:t>
      </w:r>
      <w:r w:rsidRPr="002D152E">
        <w:rPr>
          <w:rFonts w:ascii="Times New Roman" w:hAnsi="Times New Roman" w:cs="Times New Roman"/>
          <w:sz w:val="28"/>
          <w:szCs w:val="28"/>
        </w:rPr>
        <w:t>: г. Кунгур – 8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поселения КМО – 2 ребенка, г. Пермь – 3 ребенка, территории других регионов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ребенок.</w:t>
      </w:r>
    </w:p>
    <w:p w:rsidR="002D152E" w:rsidRPr="002D152E" w:rsidRDefault="002D152E" w:rsidP="004D7E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b/>
          <w:sz w:val="28"/>
          <w:szCs w:val="28"/>
        </w:rPr>
        <w:t>По вине детей зарегистрировано 5 ДТП</w:t>
      </w:r>
      <w:r w:rsidRPr="002D152E">
        <w:rPr>
          <w:rFonts w:ascii="Times New Roman" w:hAnsi="Times New Roman" w:cs="Times New Roman"/>
          <w:sz w:val="28"/>
          <w:szCs w:val="28"/>
        </w:rPr>
        <w:t xml:space="preserve"> (6, -16,7), в которых травмы получили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 xml:space="preserve">ребенка - пешехода (1, +100%), 2 ребенка-водителя мототранспорта (2, </w:t>
      </w:r>
      <w:proofErr w:type="spellStart"/>
      <w:r w:rsidRPr="002D152E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2D152E">
        <w:rPr>
          <w:rFonts w:ascii="Times New Roman" w:hAnsi="Times New Roman" w:cs="Times New Roman"/>
          <w:sz w:val="28"/>
          <w:szCs w:val="28"/>
        </w:rPr>
        <w:t>.), 1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– велосипедист (3; -66,7%):</w:t>
      </w:r>
    </w:p>
    <w:p w:rsidR="002D152E" w:rsidRDefault="002D152E" w:rsidP="004D7ED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1. Несовершеннолетний пешеход шел по обочине дороги в попутном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направлении транспортного средства, начал переход проезжей части справа налево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ходу движения транспортного средства, не убедившись в отсутствии приближающих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транспортных средств, чем нарушил п. 4.1, п. 4.3 ПДД РФ (г. Кунгур, ул. Рельсовая, д.29). Девочка учится в МАОУ СОШ № 21 г. Кунгура, 2 «В» класс. Вид ДТП – наезд на</w:t>
      </w:r>
      <w:r>
        <w:rPr>
          <w:rFonts w:ascii="Times New Roman" w:hAnsi="Times New Roman" w:cs="Times New Roman"/>
          <w:sz w:val="28"/>
          <w:szCs w:val="28"/>
        </w:rPr>
        <w:t xml:space="preserve"> пешехода.</w:t>
      </w:r>
    </w:p>
    <w:p w:rsidR="002D152E" w:rsidRDefault="002D152E" w:rsidP="004D7ED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15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Несовершеннолетний пешеход переходил через проезжую часть дороги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пешеходного перехода в зоне его видимости, чем нарушил п. 4.3 ПДД РФ (г. Кунгур,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ул. Ленина, д. 81Б). Девочка находится на семейном обучении, 3 класс. Вид ДТП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наезд на пешехода.</w:t>
      </w:r>
    </w:p>
    <w:p w:rsidR="002D152E" w:rsidRDefault="002D152E" w:rsidP="004D7ED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3. Несовершеннолетний велосипедист не убедился в безопасности совершаемого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маневра (поворот налево), допустил выезд на проезжую часть, тем самым создав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помеху транспортному средству ЛАДА 219210, двигавшемуся в попутном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направлении сзади, в результате чего произошло ДТП. Несовершеннолетний выехал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на проезжую часть, не достигший возраста 14 лет, чем нарушил п. 24.3 ПДД РФ,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пересечении проезжей части не соблюдал очередность проезда, чем нарушил п. 8.8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ПДД РФ. (г. Кунгур, ул. Шоссейная, д. 24, вид ДТП – наезд на велосипедиста).</w:t>
      </w:r>
    </w:p>
    <w:p w:rsidR="002D152E" w:rsidRDefault="002D152E" w:rsidP="004D7ED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lastRenderedPageBreak/>
        <w:t>4. Несовершеннолетий водитель мотоцикла HOHDA, без г/н совершил наезд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несовершеннолетнего на пешехода 2011 г.р., движущейся во встречном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 xml:space="preserve">по обочине без нарушения ПДД РФ. В результате ДТП пострадала пешеход. (КМО, </w:t>
      </w:r>
      <w:proofErr w:type="spellStart"/>
      <w:r w:rsidRPr="002D152E">
        <w:rPr>
          <w:rFonts w:ascii="Times New Roman" w:hAnsi="Times New Roman" w:cs="Times New Roman"/>
          <w:sz w:val="28"/>
          <w:szCs w:val="28"/>
        </w:rPr>
        <w:t>с.Ленск</w:t>
      </w:r>
      <w:proofErr w:type="spellEnd"/>
      <w:r w:rsidRPr="002D152E">
        <w:rPr>
          <w:rFonts w:ascii="Times New Roman" w:hAnsi="Times New Roman" w:cs="Times New Roman"/>
          <w:sz w:val="28"/>
          <w:szCs w:val="28"/>
        </w:rPr>
        <w:t>, ул. Ленина, д. 37, вид ДТП – наезд на пешехода).</w:t>
      </w:r>
    </w:p>
    <w:p w:rsidR="002D152E" w:rsidRDefault="002D152E" w:rsidP="004D7ED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5. Несовершеннолетний водитель мопеда VENTO RIVA 2, без г/н, выехал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полосу, предназначенную для встречного движения где столкнулся с движущимся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встречном направлении автомобилем OMODA. В результате ДТП пострадал 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мопеда. (г. Кунгур, ул. Г. Искра, д. 34, вид ДТП – столкновение).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b/>
          <w:sz w:val="28"/>
          <w:szCs w:val="28"/>
        </w:rPr>
        <w:t>По вине водителей транспортных средств зарегистрировано 8 ДТП</w:t>
      </w:r>
      <w:r w:rsidRPr="002D152E">
        <w:rPr>
          <w:rFonts w:ascii="Times New Roman" w:hAnsi="Times New Roman" w:cs="Times New Roman"/>
          <w:sz w:val="28"/>
          <w:szCs w:val="28"/>
        </w:rPr>
        <w:t xml:space="preserve"> (10,-20,0%),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в результате которых 1 ребенок-пассажир погиб (0, +100%), травмированы 5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пассажиров (8, -37,5%), 3 ребенка-пешехода (1, +200%). Причинами ДТП явились: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непредставление преимущества пешеходу 2 ДТП, нарушение правил проезда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нерегулируемого пешеходного перехода (вид ДТП - наезд на пешехода),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 xml:space="preserve">несоответствие скорости конкретным условиям движения 3 ДТП (вид </w:t>
      </w:r>
      <w:proofErr w:type="spellStart"/>
      <w:r w:rsidRPr="002D152E">
        <w:rPr>
          <w:rFonts w:ascii="Times New Roman" w:hAnsi="Times New Roman" w:cs="Times New Roman"/>
          <w:sz w:val="28"/>
          <w:szCs w:val="28"/>
        </w:rPr>
        <w:t>ДТПстолкновение</w:t>
      </w:r>
      <w:proofErr w:type="spellEnd"/>
      <w:r w:rsidRPr="002D152E">
        <w:rPr>
          <w:rFonts w:ascii="Times New Roman" w:hAnsi="Times New Roman" w:cs="Times New Roman"/>
          <w:sz w:val="28"/>
          <w:szCs w:val="28"/>
        </w:rPr>
        <w:t>, съезд с дороги), несоблюдение очередности проезда 1 ДТП (вид ДТП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столкновение), несоблюдение дистанции до впередиидущего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D152E">
        <w:rPr>
          <w:rFonts w:ascii="Times New Roman" w:hAnsi="Times New Roman" w:cs="Times New Roman"/>
          <w:sz w:val="28"/>
          <w:szCs w:val="28"/>
        </w:rPr>
        <w:t>1 ДТП (вид ДТП - столкновение).</w:t>
      </w:r>
    </w:p>
    <w:p w:rsidR="002D152E" w:rsidRP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За правонарушения в области безопасности дорожного движения привлечены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административной ответственности 76 несовершеннолетних в возрасте от 16 до 18 лет.</w:t>
      </w:r>
    </w:p>
    <w:p w:rsidR="002D152E" w:rsidRDefault="002D152E" w:rsidP="004D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Зафиксировано 46 фактов нарушения правил дорожного движения, совершенных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детьми в возрасте до 16 лет, согласно п.2 ч.1 ст. 24.5 КоАП РФ вынесены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об отказе в возбуждении дела об административном правонарушении в связи с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достижением возраста для привлечения к административной ответственности.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административные правонарушения, совершенные несовершеннолетними, в ОДН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направлено 123 рапорта. Сотрудниками ОДН проведены проверки,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которых составлено 46 протоколов по части 1 статьи 5.35 КоАП РФ по факту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ненадлежащего исполнения родительских обязанностей. 8 родителей привлечены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административной ответственности за передачу права управления транспортным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средством своим несовершеннолетним детям, не имеющим водительского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удостоверения. С детьми и их родителями проведены профилактические беседы.</w:t>
      </w:r>
    </w:p>
    <w:p w:rsidR="002D152E" w:rsidRPr="002D152E" w:rsidRDefault="002D152E" w:rsidP="002D1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2D152E" w:rsidRPr="002D152E" w:rsidRDefault="002D152E" w:rsidP="002D1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допу</w:t>
      </w:r>
      <w:r>
        <w:rPr>
          <w:rFonts w:ascii="Times New Roman" w:hAnsi="Times New Roman" w:cs="Times New Roman"/>
          <w:sz w:val="28"/>
          <w:szCs w:val="28"/>
        </w:rPr>
        <w:t xml:space="preserve">скайте </w:t>
      </w:r>
      <w:r w:rsidRPr="002D152E">
        <w:rPr>
          <w:rFonts w:ascii="Times New Roman" w:hAnsi="Times New Roman" w:cs="Times New Roman"/>
          <w:sz w:val="28"/>
          <w:szCs w:val="28"/>
        </w:rPr>
        <w:t>к</w:t>
      </w:r>
      <w:r w:rsidRPr="002D152E"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управлению транспортными средствами несовершеннолетних, не имеющих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управления транспортными средствами, об ответственности за передачу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управления транспортным средством лицу, не имеющему водительского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52E">
        <w:rPr>
          <w:rFonts w:ascii="Times New Roman" w:hAnsi="Times New Roman" w:cs="Times New Roman"/>
          <w:sz w:val="28"/>
          <w:szCs w:val="28"/>
        </w:rPr>
        <w:t>удостоверения.</w:t>
      </w:r>
    </w:p>
    <w:p w:rsidR="002D152E" w:rsidRDefault="002D152E" w:rsidP="002D1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повторите правила дорожного движения при переходе через дорогу.</w:t>
      </w:r>
    </w:p>
    <w:p w:rsidR="00230FD4" w:rsidRDefault="004D7EDD" w:rsidP="002D15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52E" w:rsidRPr="002D152E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уйте </w:t>
      </w:r>
      <w:proofErr w:type="spellStart"/>
      <w:r w:rsidR="002D152E" w:rsidRPr="002D152E">
        <w:rPr>
          <w:rFonts w:ascii="Times New Roman" w:hAnsi="Times New Roman" w:cs="Times New Roman"/>
          <w:sz w:val="28"/>
          <w:szCs w:val="28"/>
        </w:rPr>
        <w:t>световозвращающи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D152E" w:rsidRPr="002D152E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ы на верхней одежде детей</w:t>
      </w:r>
      <w:bookmarkStart w:id="0" w:name="_GoBack"/>
      <w:bookmarkEnd w:id="0"/>
      <w:r w:rsidR="002D152E">
        <w:t>.</w:t>
      </w:r>
    </w:p>
    <w:sectPr w:rsidR="0023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2E"/>
    <w:rsid w:val="00230FD4"/>
    <w:rsid w:val="002D152E"/>
    <w:rsid w:val="004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5DFD"/>
  <w15:chartTrackingRefBased/>
  <w15:docId w15:val="{284D8617-EE37-43CE-9237-9109FC68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2025-12-04T09:01:00Z</dcterms:created>
  <dcterms:modified xsi:type="dcterms:W3CDTF">2025-12-04T09:13:00Z</dcterms:modified>
</cp:coreProperties>
</file>